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C" w:rsidRPr="00D41CAC" w:rsidRDefault="00D41CAC" w:rsidP="00F75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CA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66">
        <w:rPr>
          <w:b/>
          <w:sz w:val="28"/>
          <w:szCs w:val="28"/>
        </w:rPr>
        <w:t xml:space="preserve">    </w:t>
      </w:r>
    </w:p>
    <w:p w:rsidR="00D41CAC" w:rsidRPr="00D41CAC" w:rsidRDefault="00D41CAC" w:rsidP="00D41CAC">
      <w:pPr>
        <w:widowControl w:val="0"/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 xml:space="preserve">      РОСТОВСКАЯ ОБЛАСТЬ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C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1CAC" w:rsidRPr="007935E1" w:rsidRDefault="007935E1" w:rsidP="00F75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5E1">
        <w:rPr>
          <w:rFonts w:ascii="Times New Roman" w:hAnsi="Times New Roman" w:cs="Times New Roman"/>
          <w:sz w:val="24"/>
          <w:szCs w:val="24"/>
        </w:rPr>
        <w:t>09</w:t>
      </w:r>
      <w:r w:rsidR="00D41CAC" w:rsidRPr="007935E1">
        <w:rPr>
          <w:rFonts w:ascii="Times New Roman" w:hAnsi="Times New Roman" w:cs="Times New Roman"/>
          <w:sz w:val="24"/>
          <w:szCs w:val="24"/>
        </w:rPr>
        <w:t>.1</w:t>
      </w:r>
      <w:r w:rsidRPr="007935E1">
        <w:rPr>
          <w:rFonts w:ascii="Times New Roman" w:hAnsi="Times New Roman" w:cs="Times New Roman"/>
          <w:sz w:val="24"/>
          <w:szCs w:val="24"/>
        </w:rPr>
        <w:t>0.2020</w:t>
      </w:r>
      <w:r w:rsidR="00D41CAC" w:rsidRPr="007935E1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FB1524" w:rsidRPr="007935E1">
        <w:rPr>
          <w:rFonts w:ascii="Times New Roman" w:hAnsi="Times New Roman" w:cs="Times New Roman"/>
          <w:sz w:val="24"/>
          <w:szCs w:val="24"/>
        </w:rPr>
        <w:t xml:space="preserve">  </w:t>
      </w:r>
      <w:r w:rsidR="00D41CAC" w:rsidRPr="007935E1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D41CAC" w:rsidRPr="007935E1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D41CAC" w:rsidRPr="007935E1">
        <w:rPr>
          <w:rFonts w:ascii="Times New Roman" w:hAnsi="Times New Roman" w:cs="Times New Roman"/>
          <w:sz w:val="24"/>
          <w:szCs w:val="24"/>
        </w:rPr>
        <w:t xml:space="preserve"> Ремонтное                                  </w:t>
      </w:r>
      <w:r w:rsidR="00FB1524" w:rsidRPr="007935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35E1">
        <w:rPr>
          <w:rFonts w:ascii="Times New Roman" w:hAnsi="Times New Roman" w:cs="Times New Roman"/>
          <w:sz w:val="24"/>
          <w:szCs w:val="24"/>
        </w:rPr>
        <w:t>№ 87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750FB" w:rsidRPr="00331DA7" w:rsidTr="00F750F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750FB" w:rsidRPr="00331DA7" w:rsidRDefault="00F750FB" w:rsidP="00F750F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B" w:rsidRPr="007935E1" w:rsidRDefault="006D7BC4" w:rsidP="00F750F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5E1">
              <w:rPr>
                <w:rFonts w:ascii="Times New Roman" w:hAnsi="Times New Roman" w:cs="Times New Roman"/>
                <w:b/>
              </w:rPr>
              <w:t>О внесении изменений в постановление от 20.11.2018 г №</w:t>
            </w:r>
            <w:r w:rsidR="007935E1" w:rsidRPr="007935E1">
              <w:rPr>
                <w:rFonts w:ascii="Times New Roman" w:hAnsi="Times New Roman" w:cs="Times New Roman"/>
                <w:b/>
              </w:rPr>
              <w:t xml:space="preserve"> </w:t>
            </w:r>
            <w:r w:rsidRPr="007935E1">
              <w:rPr>
                <w:rFonts w:ascii="Times New Roman" w:hAnsi="Times New Roman" w:cs="Times New Roman"/>
                <w:b/>
              </w:rPr>
              <w:t>141 «</w:t>
            </w:r>
            <w:r w:rsidR="00F750FB" w:rsidRPr="007935E1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</w:t>
            </w:r>
            <w:r w:rsidRPr="007935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7295A" w:rsidRDefault="0017295A" w:rsidP="0017295A">
      <w:pPr>
        <w:pStyle w:val="a9"/>
        <w:outlineLvl w:val="0"/>
        <w:rPr>
          <w:b/>
          <w:bCs/>
          <w:sz w:val="24"/>
          <w:szCs w:val="24"/>
        </w:rPr>
      </w:pPr>
    </w:p>
    <w:p w:rsidR="00F750FB" w:rsidRPr="00955850" w:rsidRDefault="00F750FB" w:rsidP="00F7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7BC4" w:rsidRDefault="006D7BC4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Pr="00955850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955850">
        <w:rPr>
          <w:rFonts w:ascii="Times New Roman" w:hAnsi="Times New Roman" w:cs="Times New Roman"/>
          <w:sz w:val="24"/>
          <w:szCs w:val="24"/>
          <w:lang w:eastAsia="ar-SA"/>
        </w:rPr>
        <w:t xml:space="preserve"> целях  приведения нормативных правовых актов в соответстви</w:t>
      </w:r>
      <w:r w:rsidR="006D7BC4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95585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F750FB" w:rsidRDefault="00F750FB" w:rsidP="00F750F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Pr="007935E1" w:rsidRDefault="00F750FB" w:rsidP="00F750F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248F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F750FB" w:rsidRP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</w:p>
    <w:p w:rsidR="00F750FB" w:rsidRP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</w:p>
    <w:p w:rsidR="007935E1" w:rsidRDefault="007935E1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Внести изменения в приложение</w:t>
      </w:r>
      <w:r w:rsidR="008D41F5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Калининского сельского поселения от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20.11.2018 </w:t>
      </w:r>
      <w:r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141 </w:t>
      </w:r>
      <w:r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 w:rsidRPr="00F750F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</w:t>
      </w:r>
      <w:r>
        <w:rPr>
          <w:rFonts w:ascii="Times New Roman" w:hAnsi="Times New Roman" w:cs="Times New Roman"/>
          <w:sz w:val="24"/>
          <w:szCs w:val="24"/>
        </w:rPr>
        <w:t>улированию конфликта интересов», изложив его</w:t>
      </w:r>
      <w:r w:rsidR="008D41F5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935E1" w:rsidRDefault="007935E1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F750FB" w:rsidRPr="00F750FB" w:rsidRDefault="007935E1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Постановление </w:t>
      </w:r>
      <w:r w:rsidR="0048248F"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Администрации Калининского сельского поселения от </w:t>
      </w:r>
      <w:r w:rsidR="006D7BC4">
        <w:rPr>
          <w:rStyle w:val="1"/>
          <w:rFonts w:ascii="Times New Roman" w:hAnsi="Times New Roman" w:cs="Times New Roman"/>
          <w:color w:val="000000"/>
          <w:sz w:val="24"/>
          <w:szCs w:val="24"/>
        </w:rPr>
        <w:t>20.11</w:t>
      </w:r>
      <w:r w:rsidR="0048248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.2018 </w:t>
      </w:r>
      <w:r w:rsidR="0048248F"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D7BC4">
        <w:rPr>
          <w:rStyle w:val="1"/>
          <w:rFonts w:ascii="Times New Roman" w:hAnsi="Times New Roman" w:cs="Times New Roman"/>
          <w:color w:val="000000"/>
          <w:sz w:val="24"/>
          <w:szCs w:val="24"/>
        </w:rPr>
        <w:t>141</w:t>
      </w:r>
      <w:r w:rsidR="0048248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48F"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 w:rsidR="0048248F" w:rsidRPr="00F750F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интересов».</w:t>
      </w:r>
    </w:p>
    <w:p w:rsidR="00F750FB" w:rsidRPr="00F750FB" w:rsidRDefault="006D7BC4" w:rsidP="00F75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со дня его обнародования.</w:t>
      </w:r>
    </w:p>
    <w:bookmarkEnd w:id="2"/>
    <w:p w:rsidR="00F750FB" w:rsidRPr="00F750FB" w:rsidRDefault="006D7BC4" w:rsidP="00F750F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                       </w:t>
      </w:r>
      <w:r w:rsidR="004824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Г.Н. Мазирка</w:t>
      </w:r>
    </w:p>
    <w:p w:rsidR="0017295A" w:rsidRDefault="0017295A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Pr="0017295A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95A" w:rsidRPr="0017295A" w:rsidRDefault="0017295A" w:rsidP="0017295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295A" w:rsidRPr="0017295A" w:rsidRDefault="0017295A" w:rsidP="00172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7295A" w:rsidRPr="0017295A" w:rsidRDefault="00F750FB" w:rsidP="00172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17295A"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295A" w:rsidRPr="007935E1" w:rsidRDefault="0017295A" w:rsidP="001729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5E1">
        <w:rPr>
          <w:rFonts w:ascii="Times New Roman" w:hAnsi="Times New Roman" w:cs="Times New Roman"/>
          <w:sz w:val="24"/>
          <w:szCs w:val="24"/>
        </w:rPr>
        <w:t xml:space="preserve">от </w:t>
      </w:r>
      <w:r w:rsidR="007935E1" w:rsidRPr="007935E1">
        <w:rPr>
          <w:rFonts w:ascii="Times New Roman" w:hAnsi="Times New Roman" w:cs="Times New Roman"/>
          <w:sz w:val="24"/>
          <w:szCs w:val="24"/>
        </w:rPr>
        <w:t>09.10.2020</w:t>
      </w:r>
      <w:r w:rsidRPr="007935E1">
        <w:rPr>
          <w:rFonts w:ascii="Times New Roman" w:hAnsi="Times New Roman" w:cs="Times New Roman"/>
          <w:sz w:val="24"/>
          <w:szCs w:val="24"/>
        </w:rPr>
        <w:t xml:space="preserve">  №</w:t>
      </w:r>
      <w:r w:rsidR="00F750FB" w:rsidRPr="007935E1">
        <w:rPr>
          <w:rFonts w:ascii="Times New Roman" w:hAnsi="Times New Roman" w:cs="Times New Roman"/>
          <w:sz w:val="24"/>
          <w:szCs w:val="24"/>
        </w:rPr>
        <w:t xml:space="preserve"> </w:t>
      </w:r>
      <w:r w:rsidR="007935E1" w:rsidRPr="007935E1">
        <w:rPr>
          <w:rFonts w:ascii="Times New Roman" w:hAnsi="Times New Roman" w:cs="Times New Roman"/>
          <w:sz w:val="24"/>
          <w:szCs w:val="24"/>
        </w:rPr>
        <w:t>87</w:t>
      </w:r>
    </w:p>
    <w:p w:rsidR="0017295A" w:rsidRPr="0017295A" w:rsidRDefault="0017295A" w:rsidP="001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Pr="00955850" w:rsidRDefault="0002564F" w:rsidP="00025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564F" w:rsidRPr="00955850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564F" w:rsidRPr="00955850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50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  <w:proofErr w:type="gramStart"/>
      <w:r w:rsidRPr="0095585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55850">
        <w:rPr>
          <w:rFonts w:ascii="Times New Roman" w:hAnsi="Times New Roman" w:cs="Times New Roman"/>
          <w:b/>
          <w:sz w:val="24"/>
          <w:szCs w:val="24"/>
        </w:rPr>
        <w:t xml:space="preserve"> служебному</w:t>
      </w:r>
    </w:p>
    <w:p w:rsidR="0002564F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50">
        <w:rPr>
          <w:rFonts w:ascii="Times New Roman" w:hAnsi="Times New Roman" w:cs="Times New Roman"/>
          <w:b/>
          <w:sz w:val="24"/>
          <w:szCs w:val="24"/>
        </w:rPr>
        <w:t xml:space="preserve">поведению муниципальных служащих, проходящих муниципальную службу в Администрации Калининского сельского поселения, </w:t>
      </w:r>
    </w:p>
    <w:p w:rsidR="0002564F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50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02564F" w:rsidRPr="00955850" w:rsidRDefault="0002564F" w:rsidP="00025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5A" w:rsidRPr="0017295A" w:rsidRDefault="0017295A" w:rsidP="000256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95A">
        <w:rPr>
          <w:rFonts w:ascii="Times New Roman" w:hAnsi="Times New Roman" w:cs="Times New Roman"/>
          <w:b w:val="0"/>
          <w:sz w:val="24"/>
          <w:szCs w:val="24"/>
        </w:rPr>
        <w:tab/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35534">
        <w:rPr>
          <w:rFonts w:ascii="Times New Roman" w:hAnsi="Times New Roman" w:cs="Times New Roman"/>
          <w:b w:val="0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и урегулированию конфликта интересов (далее – комиссия).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95A">
        <w:rPr>
          <w:rFonts w:ascii="Times New Roman" w:hAnsi="Times New Roman" w:cs="Times New Roman"/>
          <w:bCs/>
          <w:sz w:val="24"/>
          <w:szCs w:val="24"/>
        </w:rPr>
        <w:t>2. </w:t>
      </w:r>
      <w:proofErr w:type="gramStart"/>
      <w:r w:rsidRPr="0017295A">
        <w:rPr>
          <w:rFonts w:ascii="Times New Roman" w:hAnsi="Times New Roman" w:cs="Times New Roman"/>
          <w:bCs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7" w:history="1">
        <w:r w:rsidRPr="0017295A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17295A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 (далее – Федеральный закон № 273-ФЗ), </w:t>
      </w:r>
      <w:r w:rsidRPr="0017295A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 25-ФЗ «О муниципальной службе в Российской Федерации» </w:t>
      </w:r>
      <w:r w:rsidRPr="0017295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Федеральный закон </w:t>
      </w:r>
      <w:r w:rsidRPr="0017295A">
        <w:rPr>
          <w:rFonts w:ascii="Times New Roman" w:hAnsi="Times New Roman" w:cs="Times New Roman"/>
          <w:sz w:val="24"/>
          <w:szCs w:val="24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 муниципальными нормативными</w:t>
      </w:r>
      <w:proofErr w:type="gramEnd"/>
      <w:r w:rsidRPr="0017295A">
        <w:rPr>
          <w:rFonts w:ascii="Times New Roman" w:hAnsi="Times New Roman" w:cs="Times New Roman"/>
          <w:bCs/>
          <w:sz w:val="24"/>
          <w:szCs w:val="24"/>
        </w:rPr>
        <w:t xml:space="preserve"> правовыми актами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z w:val="24"/>
          <w:szCs w:val="24"/>
        </w:rPr>
        <w:t>,  а также настоящим Положением.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295A">
        <w:rPr>
          <w:rFonts w:ascii="Times New Roman" w:hAnsi="Times New Roman" w:cs="Times New Roman"/>
          <w:spacing w:val="-6"/>
          <w:sz w:val="24"/>
          <w:szCs w:val="24"/>
        </w:rPr>
        <w:t xml:space="preserve">3. Основной задачей комиссии является содействие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назначение на которые и освобождение которых осуществляется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муниципальный служащий), работниками муниципальных учреждений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созданных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Pr="0017295A">
        <w:rPr>
          <w:rFonts w:ascii="Times New Roman" w:hAnsi="Times New Roman" w:cs="Times New Roman"/>
          <w:sz w:val="24"/>
          <w:szCs w:val="24"/>
        </w:rPr>
        <w:t xml:space="preserve"> также в обеспечении исполнения ими обязанностей, установленных </w:t>
      </w:r>
      <w:r w:rsidRPr="0017295A">
        <w:rPr>
          <w:rFonts w:ascii="Times New Roman" w:hAnsi="Times New Roman" w:cs="Times New Roman"/>
          <w:spacing w:val="-4"/>
          <w:sz w:val="24"/>
          <w:szCs w:val="24"/>
        </w:rPr>
        <w:t>Федеральным законом № 273-ФЗ,</w:t>
      </w:r>
      <w:r w:rsidRPr="0017295A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3.2. В осуществлении в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, а также в подведомственных учреждениях, созданных для выполнения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задач, мер по предупреждению коррупции.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муниципальная служба), а так же в отношении работников организаций.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работников организации, назначение на которые и освобождение от которых осуществляются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z w:val="24"/>
          <w:szCs w:val="24"/>
        </w:rPr>
        <w:t>, и урегулированию конфликта интересов</w:t>
      </w:r>
      <w:r w:rsidRPr="001729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6. Комиссия образуется правовым актом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 Указанным актом утверждаются состав комиссии и порядок ее работы.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В состав комиссии входят председатель комиссии, его заместитель, назначаемый</w:t>
      </w:r>
      <w:r w:rsidRPr="0017295A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из числа членов комиссии, замещающих должности муниципальной службы в</w:t>
      </w:r>
      <w:r w:rsidRPr="0017295A">
        <w:rPr>
          <w:rFonts w:ascii="Times New Roman" w:hAnsi="Times New Roman" w:cs="Times New Roman"/>
          <w:sz w:val="24"/>
          <w:szCs w:val="24"/>
        </w:rPr>
        <w:t xml:space="preserve">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, секретарь и иные члены комиссии.</w:t>
      </w:r>
      <w:proofErr w:type="gramEnd"/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7.Общее число членов комиссии составляет 5 человек.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8. Глава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может принять решение о включении в состав комиссии: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8.1. Представителя общественной организации ветеранов, созданной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8.2. Представителя профсоюзной организации, действующей в установленном порядке в Администрации</w:t>
      </w:r>
      <w:r w:rsidRPr="001729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 профсоюзной организацией, действующей в установленном порядке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запроса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  <w:r w:rsidRPr="0017295A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11. В заседаниях комиссии с правом совещательного голоса участвуют: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11.1. 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pacing w:val="-4"/>
          <w:sz w:val="24"/>
          <w:szCs w:val="24"/>
        </w:rPr>
        <w:t>11.2. Другие муниципальные служащие, замещающие должности муниципальной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службы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17295A">
        <w:rPr>
          <w:rFonts w:ascii="Times New Roman" w:hAnsi="Times New Roman" w:cs="Times New Roman"/>
          <w:sz w:val="24"/>
          <w:szCs w:val="24"/>
        </w:rPr>
        <w:t xml:space="preserve"> члена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недопустимо.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15. Основаниями для проведения заседания комиссии являются: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15.1. 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 xml:space="preserve">Представление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</w:t>
      </w:r>
      <w:r w:rsidRPr="0017295A">
        <w:rPr>
          <w:rFonts w:ascii="Times New Roman" w:hAnsi="Times New Roman" w:cs="Times New Roman"/>
          <w:bCs/>
          <w:sz w:val="24"/>
          <w:szCs w:val="24"/>
        </w:rPr>
        <w:lastRenderedPageBreak/>
        <w:t>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Pr="0017295A">
        <w:rPr>
          <w:rFonts w:ascii="Times New Roman" w:hAnsi="Times New Roman" w:cs="Times New Roman"/>
          <w:bCs/>
          <w:sz w:val="24"/>
          <w:szCs w:val="24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17295A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15.2. 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17295A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в порядке, установленном нормативным правовым актом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обращение гражданина, замещавшего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должность муниципальной службы, включенную в Перечень должностей муниципальной службы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при замещении которых муниципальные служащие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proofErr w:type="gramStart"/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утвержденный постановлением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729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 расходах,</w:t>
      </w:r>
      <w:r w:rsidRPr="0017295A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15.3. Представление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созданных подведомственных 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17295A">
        <w:rPr>
          <w:rFonts w:ascii="Times New Roman" w:hAnsi="Times New Roman" w:cs="Times New Roman"/>
          <w:sz w:val="24"/>
          <w:szCs w:val="24"/>
        </w:rPr>
        <w:t xml:space="preserve"> для выполнения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задач, мер по предупреждению коррупции.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95A">
        <w:rPr>
          <w:rFonts w:ascii="Times New Roman" w:hAnsi="Times New Roman" w:cs="Times New Roman"/>
          <w:bCs/>
          <w:sz w:val="24"/>
          <w:szCs w:val="24"/>
        </w:rPr>
        <w:t>15.4. </w:t>
      </w:r>
      <w:proofErr w:type="gramStart"/>
      <w:r w:rsidRPr="0017295A">
        <w:rPr>
          <w:rFonts w:ascii="Times New Roman" w:hAnsi="Times New Roman" w:cs="Times New Roman"/>
          <w:bCs/>
          <w:sz w:val="24"/>
          <w:szCs w:val="24"/>
        </w:rPr>
        <w:t xml:space="preserve">Представление Главой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15.5. 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>Поступившее в соответствии с частью 4 статьи 12 Федерального закона № 273-ФЗ и статьей 64</w:t>
      </w:r>
      <w:r w:rsidRPr="0017295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Трудового кодекса Российской Федерации в Администрацию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17295A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7295A">
        <w:rPr>
          <w:rFonts w:ascii="Times New Roman" w:hAnsi="Times New Roman" w:cs="Times New Roman"/>
          <w:spacing w:val="-2"/>
          <w:sz w:val="24"/>
          <w:szCs w:val="24"/>
        </w:rPr>
        <w:t>его</w:t>
      </w:r>
      <w:proofErr w:type="gramEnd"/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должностные обязанности, исполняемые во время замещения должности 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lastRenderedPageBreak/>
        <w:t>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</w:t>
      </w:r>
      <w:proofErr w:type="gramEnd"/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некоммерческой организации комиссией не рассматривался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15.6. </w:t>
      </w:r>
      <w:proofErr w:type="gramStart"/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Представление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17295A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и лицами, замещающими эти должности (далее – Положение о проверке), утвержденным нормативным правовым актом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материалов проверки, свидетельствующих о предоставлении руководителем учреждения</w:t>
      </w:r>
      <w:proofErr w:type="gramEnd"/>
      <w:r w:rsidRPr="0017295A">
        <w:rPr>
          <w:rFonts w:ascii="Times New Roman" w:hAnsi="Times New Roman" w:cs="Times New Roman"/>
          <w:sz w:val="24"/>
          <w:szCs w:val="24"/>
        </w:rPr>
        <w:t xml:space="preserve"> недостоверных или не полных сведений, предусмотренных Положением о проверке.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17.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18.  Уведомление, указанное в абзаце четвертом подпункта 15.2 пункта 15 настоящего Положения, рассматривается должностным лицом, ответственным за работу по профилактике коррупционных и иных правонарушений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19. </w:t>
      </w:r>
      <w:proofErr w:type="gramStart"/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Уведомление, указанное в подпункте 15.5 пункта 15 настоящего Положения, рассматривается 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должностным лицом, ответственным за работу 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по профилактике коррупционных и иных правонарушений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, которое осуществляет подготовку мотивированного заключения о соблюдении гражданином требований статьи 12 Федерального закона № 273-ФЗ. </w:t>
      </w:r>
      <w:proofErr w:type="gramEnd"/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20. </w:t>
      </w:r>
      <w:proofErr w:type="gramStart"/>
      <w:r w:rsidRPr="0017295A">
        <w:rPr>
          <w:rFonts w:ascii="Times New Roman" w:hAnsi="Times New Roman" w:cs="Times New Roman"/>
          <w:spacing w:val="-2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должностное лицо, ответственное за работу по профилактике коррупционных правонарушений, имеет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</w:t>
      </w:r>
      <w:proofErr w:type="gramEnd"/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21. Мотивированные заключения, предусмотренные пунктами 17, 18, 19 настоящего Положения, должны содержать: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17295A">
        <w:rPr>
          <w:rFonts w:ascii="Times New Roman" w:hAnsi="Times New Roman" w:cs="Times New Roman"/>
          <w:spacing w:val="-2"/>
          <w:sz w:val="24"/>
          <w:szCs w:val="24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</w:t>
      </w:r>
      <w:r w:rsidR="000256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>настоящего положения или иного решения.</w:t>
      </w:r>
      <w:proofErr w:type="gramEnd"/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lastRenderedPageBreak/>
        <w:t>22. 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информации, содержащей основания для проведения заседания комиссии: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22.1. 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22.2. Организует ознакомление муниципального служащего, работника 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17295A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по профилактике коррупционных и иных правонарушений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и с результатами ее проверки.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22.3.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23. 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24. 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17295A">
        <w:rPr>
          <w:rFonts w:ascii="Times New Roman" w:hAnsi="Times New Roman" w:cs="Times New Roman"/>
          <w:spacing w:val="-2"/>
          <w:sz w:val="24"/>
          <w:szCs w:val="24"/>
        </w:rPr>
        <w:t>представляемых</w:t>
      </w:r>
      <w:proofErr w:type="gramEnd"/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подпунктом 15.2 пункта 15 настоящего Положения.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25.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25.1. Если в обращении, заявлении или уведомлении, </w:t>
      </w:r>
      <w:proofErr w:type="gramStart"/>
      <w:r w:rsidRPr="0017295A">
        <w:rPr>
          <w:rFonts w:ascii="Times New Roman" w:hAnsi="Times New Roman" w:cs="Times New Roman"/>
          <w:spacing w:val="-2"/>
          <w:sz w:val="24"/>
          <w:szCs w:val="24"/>
        </w:rPr>
        <w:t>предусмотренных</w:t>
      </w:r>
      <w:proofErr w:type="gramEnd"/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25.2.Если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26.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7295A">
        <w:rPr>
          <w:rFonts w:ascii="Times New Roman" w:hAnsi="Times New Roman" w:cs="Times New Roman"/>
          <w:sz w:val="24"/>
          <w:szCs w:val="24"/>
        </w:rPr>
        <w:t>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27. Члены комиссии и лица, участвовавшие в ее заседании, не вправе разглашать </w:t>
      </w:r>
      <w:r w:rsidRPr="0017295A">
        <w:rPr>
          <w:rFonts w:ascii="Times New Roman" w:hAnsi="Times New Roman" w:cs="Times New Roman"/>
          <w:sz w:val="24"/>
          <w:szCs w:val="24"/>
        </w:rPr>
        <w:lastRenderedPageBreak/>
        <w:t>сведения, ставшие им известными в ходе работы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28.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28.1.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28.2. Установить, что сведения, представленные муниципальным служащим в соответствии с подпунктом 1.1 пункта 1 </w:t>
      </w:r>
      <w:r w:rsidRPr="0017295A">
        <w:rPr>
          <w:rFonts w:ascii="Times New Roman" w:hAnsi="Times New Roman" w:cs="Times New Roman"/>
          <w:bCs/>
          <w:sz w:val="24"/>
          <w:szCs w:val="24"/>
        </w:rPr>
        <w:t>Порядка проверки</w:t>
      </w:r>
      <w:r w:rsidRPr="0017295A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29.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29.1.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29.2.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30.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30.1.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30.2.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31.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31.1. Признать, что причина непредставления муниципальным служащим, работником организации сведений о доходах,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17295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31.2. Признать, что причина непредставления муниципальным служащим, работником организации сведений о доходах,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17295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31.3. Признать, что причина непредставления муниципальным служащим, работником организации сведений о доходах, </w:t>
      </w:r>
      <w:r w:rsidRPr="0017295A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17295A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служащему, работнику организации  конкретную меру ответственности.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95A">
        <w:rPr>
          <w:rFonts w:ascii="Times New Roman" w:hAnsi="Times New Roman" w:cs="Times New Roman"/>
          <w:bCs/>
          <w:sz w:val="24"/>
          <w:szCs w:val="24"/>
        </w:rPr>
        <w:t>32.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>32.1. Признать, что при исполнении муниципальным служащим,</w:t>
      </w:r>
      <w:r w:rsidRPr="0017295A">
        <w:rPr>
          <w:rFonts w:ascii="Times New Roman" w:hAnsi="Times New Roman" w:cs="Times New Roman"/>
          <w:sz w:val="24"/>
          <w:szCs w:val="24"/>
        </w:rPr>
        <w:t xml:space="preserve"> работником организации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должностных обязанностей конфликт интересов отсутствует.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32.2.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работнику организации и (или)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руководителю 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>,  принять меры по урегулированию конфликта интересов или по недопущению его возникновения.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32.3.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r w:rsidRPr="0017295A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7295A">
        <w:rPr>
          <w:rFonts w:ascii="Times New Roman" w:hAnsi="Times New Roman" w:cs="Times New Roman"/>
          <w:sz w:val="24"/>
          <w:szCs w:val="24"/>
        </w:rPr>
        <w:t>33.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34.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34.1. 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34.2. 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контроля за</w:t>
      </w:r>
      <w:proofErr w:type="gramEnd"/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35.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 По итогам рассмотрения вопроса, указанного в подпункте 15.5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35.1.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35.2.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36.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36.1. Установить, что сведения, представленные руководителем учреждения, являются достоверными и полными.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36.2.  Установить, что сведения, представленные руководителем учреждения, являются недостоверными и (или) неполными.</w:t>
      </w:r>
    </w:p>
    <w:p w:rsidR="0017295A" w:rsidRPr="0017295A" w:rsidRDefault="0017295A" w:rsidP="0002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37. По итогам рассмотрения вопросов, указанных в подпунктах 15.1,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17295A" w:rsidRPr="0017295A" w:rsidRDefault="0017295A" w:rsidP="000256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</w:rPr>
      </w:pP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38. Для исполнения решений комиссии могут быть подготовлены проекты нормативных правовых актов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решений или поручений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которые в установленном порядке представляются на рассмотрение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39.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40. Решения комиссии оформляются протоколами, которые подписывают члены </w:t>
      </w:r>
      <w:r w:rsidRPr="0017295A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 В протоколе заседания комиссии указываются: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41.1. Дата заседания комиссии, фамилии, имена, отчества членов комиссии и других лиц, присутствующих на заседании.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41.3. Предъявляемые к муниципальному служащему, работнику организации, претензии, материалы, на которых они основываются.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41.4. Содержание пояснений муниципального служащего, работника организации, и других лиц по существу предъявляемых претензий.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41.5. Фамилии, имена, отчества выступивших на заседании лиц и краткое изложение их выступлений.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41.6. Источник информации, содержащей основания для проведения заседания комиссии, дата поступления информации в Администрацию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41.7. Другие сведения.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41.8. Результаты голосования.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41.9.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43. Протокол заседания комиссии в 7-дневный срок со дня заседания направляется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а его копия или выписка из него, заверенная подписью секретаря комиссии и печатью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44. Копия протокола заседания комиссии, заверенная подписью секретаря комиссии и печатью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в 7-дневный срок со дня заседания направляется в сектор по профилактике коррупционных  и иных правонарушений Администрации Ремонтненского района.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45. Глава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руководитель 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17295A">
        <w:rPr>
          <w:rFonts w:ascii="Times New Roman" w:hAnsi="Times New Roman" w:cs="Times New Roman"/>
          <w:sz w:val="24"/>
          <w:szCs w:val="24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руководитель 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46. 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руководителю </w:t>
      </w:r>
      <w:r w:rsidRPr="0017295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учреждения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созданного для выполнения задач, поставленных перед Администрацией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>47. </w:t>
      </w:r>
      <w:proofErr w:type="gramStart"/>
      <w:r w:rsidRPr="0017295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48. Копия протокола заседания комиссии или выписка из него, заверенная подписью секретаря и печатью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95A">
        <w:rPr>
          <w:rFonts w:ascii="Times New Roman" w:hAnsi="Times New Roman" w:cs="Times New Roman"/>
          <w:spacing w:val="-2"/>
          <w:sz w:val="24"/>
          <w:szCs w:val="24"/>
        </w:rPr>
        <w:t>49. </w:t>
      </w:r>
      <w:proofErr w:type="gramStart"/>
      <w:r w:rsidRPr="0017295A">
        <w:rPr>
          <w:rFonts w:ascii="Times New Roman" w:hAnsi="Times New Roman" w:cs="Times New Roman"/>
          <w:spacing w:val="-2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295A">
        <w:rPr>
          <w:rFonts w:ascii="Times New Roman" w:hAnsi="Times New Roman" w:cs="Times New Roman"/>
          <w:spacing w:val="-2"/>
          <w:sz w:val="24"/>
          <w:szCs w:val="24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17295A" w:rsidRP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A">
        <w:rPr>
          <w:rFonts w:ascii="Times New Roman" w:hAnsi="Times New Roman" w:cs="Times New Roman"/>
          <w:sz w:val="24"/>
          <w:szCs w:val="24"/>
        </w:rPr>
        <w:t xml:space="preserve">50. Организационно-техническое и документационное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 Администрации </w:t>
      </w:r>
      <w:r w:rsidR="00E35534">
        <w:rPr>
          <w:rFonts w:ascii="Times New Roman" w:hAnsi="Times New Roman" w:cs="Times New Roman"/>
          <w:sz w:val="24"/>
          <w:szCs w:val="24"/>
        </w:rPr>
        <w:t>Калининского</w:t>
      </w:r>
      <w:r w:rsidRPr="00172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7295A" w:rsidRPr="001D573D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295A" w:rsidRDefault="0017295A" w:rsidP="00025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295A" w:rsidRDefault="0017295A" w:rsidP="001729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D7BC4" w:rsidRDefault="006D7BC4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D7BC4" w:rsidRDefault="006D7BC4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F4">
        <w:rPr>
          <w:rFonts w:ascii="Times New Roman" w:hAnsi="Times New Roman" w:cs="Times New Roman"/>
          <w:sz w:val="24"/>
          <w:szCs w:val="24"/>
        </w:rPr>
        <w:t>2</w:t>
      </w: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027F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</w:t>
      </w:r>
      <w:r w:rsidRPr="00702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ADC" w:rsidRPr="007935E1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35E1">
        <w:rPr>
          <w:rFonts w:ascii="Times New Roman" w:hAnsi="Times New Roman" w:cs="Times New Roman"/>
          <w:sz w:val="24"/>
          <w:szCs w:val="24"/>
        </w:rPr>
        <w:t xml:space="preserve">от </w:t>
      </w:r>
      <w:r w:rsidR="007935E1" w:rsidRPr="007935E1">
        <w:rPr>
          <w:rFonts w:ascii="Times New Roman" w:hAnsi="Times New Roman" w:cs="Times New Roman"/>
          <w:sz w:val="24"/>
          <w:szCs w:val="24"/>
        </w:rPr>
        <w:t>09.10.2020</w:t>
      </w:r>
      <w:r w:rsidRPr="007935E1">
        <w:rPr>
          <w:rFonts w:ascii="Times New Roman" w:hAnsi="Times New Roman" w:cs="Times New Roman"/>
          <w:sz w:val="24"/>
          <w:szCs w:val="24"/>
        </w:rPr>
        <w:t xml:space="preserve"> № </w:t>
      </w:r>
      <w:r w:rsidR="007935E1" w:rsidRPr="007935E1">
        <w:rPr>
          <w:rFonts w:ascii="Times New Roman" w:hAnsi="Times New Roman" w:cs="Times New Roman"/>
          <w:sz w:val="24"/>
          <w:szCs w:val="24"/>
        </w:rPr>
        <w:t>87</w:t>
      </w: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</w:t>
      </w:r>
      <w:r w:rsidRPr="00646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соблюдению </w:t>
      </w: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Калининского сельского поселения, и урегулированию конфликта интересов</w:t>
      </w: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"/>
        <w:gridCol w:w="6946"/>
      </w:tblGrid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Мазирка Г.Н.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Калининского сельского поселения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И.В.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и земельным отношениям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6D7BC4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А.В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кадровым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"/>
        <w:gridCol w:w="6946"/>
      </w:tblGrid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Большеремонтненская СШ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заместитель председателя Собрания депутатов Калининского сельского поселения</w:t>
            </w:r>
          </w:p>
        </w:tc>
      </w:tr>
    </w:tbl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F4ADC" w:rsidRPr="00955850" w:rsidRDefault="00BF4ADC" w:rsidP="00BF4ADC">
      <w:pPr>
        <w:jc w:val="center"/>
      </w:pPr>
    </w:p>
    <w:p w:rsidR="00D41CAC" w:rsidRPr="001C7B14" w:rsidRDefault="00D41CAC" w:rsidP="00D41CAC">
      <w:pPr>
        <w:spacing w:after="0"/>
        <w:rPr>
          <w:b/>
          <w:color w:val="008000"/>
          <w:sz w:val="16"/>
          <w:szCs w:val="16"/>
        </w:rPr>
      </w:pPr>
    </w:p>
    <w:sectPr w:rsidR="00D41CAC" w:rsidRPr="001C7B14" w:rsidSect="009642FE">
      <w:pgSz w:w="11906" w:h="16838"/>
      <w:pgMar w:top="426" w:right="776" w:bottom="709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4D"/>
    <w:rsid w:val="00003843"/>
    <w:rsid w:val="00004755"/>
    <w:rsid w:val="00015660"/>
    <w:rsid w:val="000210C0"/>
    <w:rsid w:val="00022AB3"/>
    <w:rsid w:val="00023529"/>
    <w:rsid w:val="0002564F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0D09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55F9D"/>
    <w:rsid w:val="0016055D"/>
    <w:rsid w:val="00161014"/>
    <w:rsid w:val="00163486"/>
    <w:rsid w:val="001713A0"/>
    <w:rsid w:val="0017295A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2A7F"/>
    <w:rsid w:val="003D39F1"/>
    <w:rsid w:val="003D3AC9"/>
    <w:rsid w:val="003D734D"/>
    <w:rsid w:val="003E007C"/>
    <w:rsid w:val="003E05B2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248F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C63FE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35416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2B4C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D7BC4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0A59"/>
    <w:rsid w:val="00782550"/>
    <w:rsid w:val="00784F0F"/>
    <w:rsid w:val="00785BE3"/>
    <w:rsid w:val="007904AF"/>
    <w:rsid w:val="007912D4"/>
    <w:rsid w:val="007935E1"/>
    <w:rsid w:val="00794A4F"/>
    <w:rsid w:val="00795F85"/>
    <w:rsid w:val="007A332F"/>
    <w:rsid w:val="007B0D06"/>
    <w:rsid w:val="007B2A34"/>
    <w:rsid w:val="007B3751"/>
    <w:rsid w:val="007B47F6"/>
    <w:rsid w:val="007B689C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1F6"/>
    <w:rsid w:val="008749D0"/>
    <w:rsid w:val="008761AD"/>
    <w:rsid w:val="0088248A"/>
    <w:rsid w:val="00883823"/>
    <w:rsid w:val="00883EC7"/>
    <w:rsid w:val="00890D8C"/>
    <w:rsid w:val="008948D3"/>
    <w:rsid w:val="00894F68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C5D55"/>
    <w:rsid w:val="008D0FB4"/>
    <w:rsid w:val="008D41F5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9E5"/>
    <w:rsid w:val="00920CB6"/>
    <w:rsid w:val="00921786"/>
    <w:rsid w:val="00921E92"/>
    <w:rsid w:val="00923EC9"/>
    <w:rsid w:val="009327A9"/>
    <w:rsid w:val="009349A3"/>
    <w:rsid w:val="00937290"/>
    <w:rsid w:val="00937A60"/>
    <w:rsid w:val="00940051"/>
    <w:rsid w:val="009447EE"/>
    <w:rsid w:val="009474C4"/>
    <w:rsid w:val="00950BCB"/>
    <w:rsid w:val="00955842"/>
    <w:rsid w:val="00956FF2"/>
    <w:rsid w:val="009642FE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70E35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4ADC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CF"/>
    <w:rsid w:val="00CD2AE7"/>
    <w:rsid w:val="00CE0960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3C30"/>
    <w:rsid w:val="00D35C11"/>
    <w:rsid w:val="00D36FA6"/>
    <w:rsid w:val="00D41CAC"/>
    <w:rsid w:val="00D422FF"/>
    <w:rsid w:val="00D451F0"/>
    <w:rsid w:val="00D50A96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DE6D96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7F7E"/>
    <w:rsid w:val="00E31241"/>
    <w:rsid w:val="00E35534"/>
    <w:rsid w:val="00E362E8"/>
    <w:rsid w:val="00E36E38"/>
    <w:rsid w:val="00E377BE"/>
    <w:rsid w:val="00E3788A"/>
    <w:rsid w:val="00E40E41"/>
    <w:rsid w:val="00E41112"/>
    <w:rsid w:val="00E42F58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6D44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22CD7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0FB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1524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link w:val="a8"/>
    <w:uiPriority w:val="1"/>
    <w:qFormat/>
    <w:rsid w:val="000C6682"/>
    <w:pPr>
      <w:spacing w:after="0" w:line="240" w:lineRule="auto"/>
    </w:pPr>
  </w:style>
  <w:style w:type="paragraph" w:styleId="a9">
    <w:name w:val="Body Text"/>
    <w:basedOn w:val="a"/>
    <w:link w:val="aa"/>
    <w:rsid w:val="001729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72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Знак"/>
    <w:basedOn w:val="a"/>
    <w:link w:val="ac"/>
    <w:rsid w:val="001729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aliases w:val="Знак Знак"/>
    <w:basedOn w:val="a0"/>
    <w:link w:val="ab"/>
    <w:rsid w:val="0017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Ñîäåðæ"/>
    <w:basedOn w:val="a"/>
    <w:rsid w:val="0017295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F750FB"/>
  </w:style>
  <w:style w:type="character" w:customStyle="1" w:styleId="a8">
    <w:name w:val="Без интервала Знак"/>
    <w:basedOn w:val="a0"/>
    <w:link w:val="a7"/>
    <w:uiPriority w:val="1"/>
    <w:rsid w:val="00F7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2BD3-E7AA-4A16-B26D-7B90427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2020-10-13T10:55:00Z</cp:lastPrinted>
  <dcterms:created xsi:type="dcterms:W3CDTF">2020-01-21T11:44:00Z</dcterms:created>
  <dcterms:modified xsi:type="dcterms:W3CDTF">2020-10-13T10:59:00Z</dcterms:modified>
</cp:coreProperties>
</file>