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14" w:rsidRPr="006C3814" w:rsidRDefault="006C3814" w:rsidP="00A45DF3">
      <w:pPr>
        <w:shd w:val="clear" w:color="auto" w:fill="FFFFFF" w:themeFill="background1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В России продолжается перевод массовых социально значимых услуг (МСЗУ) в электронный формат.</w:t>
      </w:r>
    </w:p>
    <w:p w:rsidR="006C3814" w:rsidRPr="006C3814" w:rsidRDefault="006C3814" w:rsidP="00A45DF3">
      <w:pPr>
        <w:shd w:val="clear" w:color="auto" w:fill="FFFFFF" w:themeFill="background1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Теперь во многих регионах по целому ряду услуг можно подать заявки в электронной форме через Единый портал </w:t>
      </w:r>
      <w:proofErr w:type="spellStart"/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Госуслуг</w:t>
      </w:r>
      <w:proofErr w:type="spellEnd"/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. А это даёт возможность получать максимальное количество популярных услуг удаленно, не посещая целого ряда учреждений и ведомств. Ведёт работу по выводу массовых социально значимых услуг на Единый портал и администрация 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алининского</w:t>
      </w: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сельского </w:t>
      </w:r>
      <w:r w:rsidRPr="006C381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6C3814" w:rsidRPr="006C3814" w:rsidRDefault="006C3814" w:rsidP="00A45DF3">
      <w:pPr>
        <w:shd w:val="clear" w:color="auto" w:fill="FFFFFF" w:themeFill="background1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Преимущества получения государственных и муниципальных услуг в электронном виде через ЕПГУ:</w:t>
      </w:r>
    </w:p>
    <w:p w:rsidR="006C3814" w:rsidRPr="006C3814" w:rsidRDefault="006C3814" w:rsidP="00A45DF3">
      <w:pPr>
        <w:numPr>
          <w:ilvl w:val="0"/>
          <w:numId w:val="1"/>
        </w:numPr>
        <w:shd w:val="clear" w:color="auto" w:fill="FFFFFF" w:themeFill="background1"/>
        <w:spacing w:before="100" w:beforeAutospacing="1" w:after="150" w:line="360" w:lineRule="atLeast"/>
        <w:ind w:left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6C3814" w:rsidRPr="006C3814" w:rsidRDefault="006C3814" w:rsidP="00A45DF3">
      <w:pPr>
        <w:numPr>
          <w:ilvl w:val="0"/>
          <w:numId w:val="1"/>
        </w:numPr>
        <w:shd w:val="clear" w:color="auto" w:fill="FFFFFF" w:themeFill="background1"/>
        <w:spacing w:before="100" w:beforeAutospacing="1" w:after="150" w:line="360" w:lineRule="atLeast"/>
        <w:ind w:left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получение услуги из любого удобного для Вас места;</w:t>
      </w:r>
    </w:p>
    <w:p w:rsidR="006C3814" w:rsidRPr="006C3814" w:rsidRDefault="006C3814" w:rsidP="00A45DF3">
      <w:pPr>
        <w:numPr>
          <w:ilvl w:val="0"/>
          <w:numId w:val="1"/>
        </w:numPr>
        <w:shd w:val="clear" w:color="auto" w:fill="FFFFFF" w:themeFill="background1"/>
        <w:spacing w:before="100" w:beforeAutospacing="1" w:after="150" w:line="360" w:lineRule="atLeast"/>
        <w:ind w:left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</w:p>
    <w:p w:rsidR="006C3814" w:rsidRPr="006C3814" w:rsidRDefault="006C3814" w:rsidP="00A45DF3">
      <w:pPr>
        <w:numPr>
          <w:ilvl w:val="0"/>
          <w:numId w:val="1"/>
        </w:numPr>
        <w:shd w:val="clear" w:color="auto" w:fill="FFFFFF" w:themeFill="background1"/>
        <w:spacing w:before="100" w:beforeAutospacing="1" w:after="150" w:line="360" w:lineRule="atLeast"/>
        <w:ind w:left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информация по услугам сосредоточена на единой информационной площадке;</w:t>
      </w:r>
    </w:p>
    <w:p w:rsidR="006C3814" w:rsidRPr="006C3814" w:rsidRDefault="006C3814" w:rsidP="00A45DF3">
      <w:pPr>
        <w:numPr>
          <w:ilvl w:val="0"/>
          <w:numId w:val="1"/>
        </w:numPr>
        <w:shd w:val="clear" w:color="auto" w:fill="FFFFFF" w:themeFill="background1"/>
        <w:spacing w:before="100" w:beforeAutospacing="1" w:after="150" w:line="360" w:lineRule="atLeast"/>
        <w:ind w:left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отсутствие очередей;</w:t>
      </w:r>
    </w:p>
    <w:p w:rsidR="006C3814" w:rsidRPr="006C3814" w:rsidRDefault="006C3814" w:rsidP="00A45DF3">
      <w:pPr>
        <w:numPr>
          <w:ilvl w:val="0"/>
          <w:numId w:val="1"/>
        </w:numPr>
        <w:shd w:val="clear" w:color="auto" w:fill="FFFFFF" w:themeFill="background1"/>
        <w:spacing w:before="100" w:beforeAutospacing="1" w:after="150" w:line="360" w:lineRule="atLeast"/>
        <w:ind w:left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встроенная система оплаты;</w:t>
      </w:r>
    </w:p>
    <w:p w:rsidR="006C3814" w:rsidRPr="006C3814" w:rsidRDefault="006C3814" w:rsidP="00A45DF3">
      <w:pPr>
        <w:numPr>
          <w:ilvl w:val="0"/>
          <w:numId w:val="1"/>
        </w:numPr>
        <w:shd w:val="clear" w:color="auto" w:fill="FFFFFF" w:themeFill="background1"/>
        <w:spacing w:before="100" w:beforeAutospacing="1" w:after="150" w:line="360" w:lineRule="atLeast"/>
        <w:ind w:left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отсутствие коррупции, т.к. заявитель не обращается напрямую в ведомство для получения услуги;</w:t>
      </w:r>
    </w:p>
    <w:p w:rsidR="006C3814" w:rsidRPr="006C3814" w:rsidRDefault="006C3814" w:rsidP="00A45DF3">
      <w:pPr>
        <w:numPr>
          <w:ilvl w:val="0"/>
          <w:numId w:val="1"/>
        </w:numPr>
        <w:shd w:val="clear" w:color="auto" w:fill="FFFFFF" w:themeFill="background1"/>
        <w:spacing w:before="100" w:beforeAutospacing="1" w:after="150" w:line="360" w:lineRule="atLeast"/>
        <w:ind w:left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информирование гражданина на каждом этапе работы по его заявлению;</w:t>
      </w:r>
    </w:p>
    <w:p w:rsidR="006C3814" w:rsidRPr="006C3814" w:rsidRDefault="006C3814" w:rsidP="00A45DF3">
      <w:pPr>
        <w:numPr>
          <w:ilvl w:val="0"/>
          <w:numId w:val="1"/>
        </w:numPr>
        <w:shd w:val="clear" w:color="auto" w:fill="FFFFFF" w:themeFill="background1"/>
        <w:spacing w:before="100" w:beforeAutospacing="1" w:after="150" w:line="360" w:lineRule="atLeast"/>
        <w:ind w:left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сокращение времени от подачи заявления до выдачи оформленного документа.</w:t>
      </w:r>
    </w:p>
    <w:p w:rsidR="006C3814" w:rsidRPr="006C3814" w:rsidRDefault="006C3814" w:rsidP="00A45DF3">
      <w:pPr>
        <w:shd w:val="clear" w:color="auto" w:fill="FFFFFF" w:themeFill="background1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Чтобы получить услугу, необходимо зарегистрироваться на портале по адресу </w:t>
      </w:r>
      <w:hyperlink r:id="rId5" w:history="1">
        <w:r w:rsidRPr="006C3814">
          <w:rPr>
            <w:rFonts w:ascii="Times New Roman" w:eastAsia="Times New Roman" w:hAnsi="Times New Roman" w:cs="Times New Roman"/>
            <w:color w:val="18385A"/>
            <w:sz w:val="24"/>
            <w:szCs w:val="24"/>
            <w:u w:val="single"/>
          </w:rPr>
          <w:t>http://www.gosuslugi.ru</w:t>
        </w:r>
      </w:hyperlink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. Затем отправить электронное заявление и необходимый перечень документов через Портал государственных услуг. Отправив заявление, в «Личном кабинете» по номеру документа можно отследить статус своего обращения.</w:t>
      </w:r>
    </w:p>
    <w:p w:rsidR="006C3814" w:rsidRPr="006C3814" w:rsidRDefault="006C3814" w:rsidP="00A45DF3">
      <w:pPr>
        <w:shd w:val="clear" w:color="auto" w:fill="FFFFFF" w:themeFill="background1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3814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Перечень муниципальных услуг, предоставляемых Администрацией Калининского сельского поселения  и доступных в электронном виде</w:t>
      </w:r>
    </w:p>
    <w:p w:rsidR="006C3814" w:rsidRDefault="006C3814" w:rsidP="00A45DF3">
      <w:pPr>
        <w:shd w:val="clear" w:color="auto" w:fill="FFFFFF" w:themeFill="background1"/>
        <w:spacing w:before="100" w:beforeAutospacing="1" w:after="150" w:line="360" w:lineRule="atLeast"/>
        <w:rPr>
          <w:rFonts w:ascii="Arial" w:eastAsia="Times New Roman" w:hAnsi="Arial" w:cs="Arial"/>
          <w:color w:val="444444"/>
          <w:sz w:val="21"/>
          <w:szCs w:val="21"/>
        </w:rPr>
      </w:pPr>
    </w:p>
    <w:p w:rsidR="006C3814" w:rsidRPr="006C3814" w:rsidRDefault="006C3814" w:rsidP="00A45DF3">
      <w:pPr>
        <w:shd w:val="clear" w:color="auto" w:fill="FFFFFF" w:themeFill="background1"/>
        <w:spacing w:before="100" w:beforeAutospacing="1" w:after="150" w:line="360" w:lineRule="atLeast"/>
        <w:rPr>
          <w:rFonts w:ascii="Arial" w:eastAsia="Times New Roman" w:hAnsi="Arial" w:cs="Arial"/>
          <w:color w:val="444444"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r w:rsidRPr="006C3814">
              <w:rPr>
                <w:rFonts w:ascii="Times New Roman" w:hAnsi="Times New Roman" w:cs="Times New Roman"/>
              </w:rPr>
              <w:lastRenderedPageBreak/>
              <w:t>Наименование услуги</w:t>
            </w:r>
          </w:p>
        </w:tc>
        <w:tc>
          <w:tcPr>
            <w:tcW w:w="4786" w:type="dxa"/>
          </w:tcPr>
          <w:p w:rsidR="006C3814" w:rsidRPr="006C3814" w:rsidRDefault="006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14">
              <w:rPr>
                <w:rFonts w:ascii="Times New Roman" w:hAnsi="Times New Roman" w:cs="Times New Roman"/>
                <w:sz w:val="24"/>
                <w:szCs w:val="24"/>
              </w:rPr>
              <w:t>Ссылка на ЕПГУ</w:t>
            </w:r>
          </w:p>
        </w:tc>
      </w:tr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r w:rsidRPr="006C3814">
              <w:rPr>
                <w:rFonts w:ascii="Times New Roman" w:hAnsi="Times New Roman" w:cs="Times New Roman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786" w:type="dxa"/>
          </w:tcPr>
          <w:p w:rsidR="006C3814" w:rsidRPr="006C3814" w:rsidRDefault="00685348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6C3814" w:rsidRPr="006C3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https://www.gosuslugi.ru/527933/1/info</w:t>
              </w:r>
            </w:hyperlink>
          </w:p>
          <w:p w:rsidR="006C3814" w:rsidRPr="006C3814" w:rsidRDefault="006C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r w:rsidRPr="006C3814">
              <w:rPr>
                <w:rFonts w:ascii="Times New Roman" w:hAnsi="Times New Roman" w:cs="Times New Roman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4786" w:type="dxa"/>
          </w:tcPr>
          <w:p w:rsidR="006C3814" w:rsidRPr="006C3814" w:rsidRDefault="00685348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6C3814" w:rsidRPr="006C3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https://www.gosuslugi.ru/527934/1/info</w:t>
              </w:r>
            </w:hyperlink>
          </w:p>
          <w:p w:rsidR="006C3814" w:rsidRPr="006C3814" w:rsidRDefault="006C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r w:rsidRPr="006C3814">
              <w:rPr>
                <w:rFonts w:ascii="Times New Roman" w:hAnsi="Times New Roman" w:cs="Times New Roman"/>
              </w:rPr>
              <w:t>Расторжение  договора аренды, безвозмездного пользования земельным участком</w:t>
            </w:r>
          </w:p>
        </w:tc>
        <w:tc>
          <w:tcPr>
            <w:tcW w:w="4786" w:type="dxa"/>
          </w:tcPr>
          <w:p w:rsidR="006C3814" w:rsidRPr="006C3814" w:rsidRDefault="00685348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6C3814" w:rsidRPr="006C3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https://www.gosuslugi.ru/527901/1/info</w:t>
              </w:r>
            </w:hyperlink>
          </w:p>
          <w:p w:rsidR="006C3814" w:rsidRPr="006C3814" w:rsidRDefault="006C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r w:rsidRPr="006C3814">
              <w:rPr>
                <w:rFonts w:ascii="Times New Roman" w:hAnsi="Times New Roman" w:cs="Times New Roman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4786" w:type="dxa"/>
          </w:tcPr>
          <w:p w:rsidR="006C3814" w:rsidRPr="006C3814" w:rsidRDefault="00685348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6C3814" w:rsidRPr="006C3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https://www.gosuslugi.ru/202821/1/info</w:t>
              </w:r>
            </w:hyperlink>
          </w:p>
          <w:p w:rsidR="006C3814" w:rsidRPr="006C3814" w:rsidRDefault="006C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r w:rsidRPr="006C3814">
              <w:rPr>
                <w:rFonts w:ascii="Times New Roman" w:hAnsi="Times New Roman" w:cs="Times New Roman"/>
              </w:rPr>
              <w:t xml:space="preserve">Выдача разрешения на строительство </w:t>
            </w:r>
            <w:proofErr w:type="gramStart"/>
            <w:r w:rsidRPr="006C381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C3814">
              <w:rPr>
                <w:rFonts w:ascii="Times New Roman" w:hAnsi="Times New Roman" w:cs="Times New Roman"/>
              </w:rPr>
              <w:t>в том числе внесение изменений в разрешение на строительство и продление срока действия разрешения на строительство) замена</w:t>
            </w:r>
          </w:p>
        </w:tc>
        <w:tc>
          <w:tcPr>
            <w:tcW w:w="4786" w:type="dxa"/>
          </w:tcPr>
          <w:p w:rsidR="006C3814" w:rsidRPr="006C3814" w:rsidRDefault="00685348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6C3814" w:rsidRPr="006C3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https://www.gosuslugi.ru/212823/1/info</w:t>
              </w:r>
            </w:hyperlink>
          </w:p>
          <w:p w:rsidR="006C3814" w:rsidRPr="006C3814" w:rsidRDefault="006C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r w:rsidRPr="006C3814">
              <w:rPr>
                <w:rFonts w:ascii="Times New Roman" w:hAnsi="Times New Roman" w:cs="Times New Roman"/>
              </w:rPr>
              <w:t>Предоставление разрешения на ввод объекта в эксплуатацию</w:t>
            </w:r>
          </w:p>
        </w:tc>
        <w:tc>
          <w:tcPr>
            <w:tcW w:w="4786" w:type="dxa"/>
          </w:tcPr>
          <w:p w:rsidR="006C3814" w:rsidRPr="006C3814" w:rsidRDefault="00685348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6C3814" w:rsidRPr="006C3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https://www.gosuslugi.ru/210947/1/info</w:t>
              </w:r>
            </w:hyperlink>
          </w:p>
          <w:p w:rsidR="006C3814" w:rsidRPr="006C3814" w:rsidRDefault="006C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r w:rsidRPr="006C3814">
              <w:rPr>
                <w:rFonts w:ascii="Times New Roman" w:hAnsi="Times New Roman" w:cs="Times New Roman"/>
              </w:rPr>
              <w:t>Предоставление градостроительного плана земельного участка</w:t>
            </w:r>
          </w:p>
        </w:tc>
        <w:tc>
          <w:tcPr>
            <w:tcW w:w="4786" w:type="dxa"/>
          </w:tcPr>
          <w:p w:rsidR="006C3814" w:rsidRPr="006C3814" w:rsidRDefault="00685348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6C3814" w:rsidRPr="006C3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https://www.gosuslugi.ru/215673/1/info</w:t>
              </w:r>
            </w:hyperlink>
          </w:p>
          <w:p w:rsidR="006C3814" w:rsidRPr="006C3814" w:rsidRDefault="006C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r w:rsidRPr="006C3814">
              <w:rPr>
                <w:rFonts w:ascii="Times New Roman" w:hAnsi="Times New Roman" w:cs="Times New Roman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786" w:type="dxa"/>
          </w:tcPr>
          <w:p w:rsidR="006C3814" w:rsidRPr="006C3814" w:rsidRDefault="00685348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6C3814" w:rsidRPr="006C3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https://www.gosuslugi.ru/361421/1/info</w:t>
              </w:r>
            </w:hyperlink>
          </w:p>
          <w:p w:rsidR="006C3814" w:rsidRPr="006C3814" w:rsidRDefault="006C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r w:rsidRPr="006C3814">
              <w:rPr>
                <w:rFonts w:ascii="Times New Roman" w:hAnsi="Times New Roman" w:cs="Times New Roman"/>
              </w:rPr>
              <w:t xml:space="preserve">Направление уведомления о соответствии </w:t>
            </w:r>
            <w:proofErr w:type="gramStart"/>
            <w:r w:rsidRPr="006C3814">
              <w:rPr>
                <w:rFonts w:ascii="Times New Roman" w:hAnsi="Times New Roman" w:cs="Times New Roman"/>
              </w:rPr>
              <w:t>построенных</w:t>
            </w:r>
            <w:proofErr w:type="gramEnd"/>
            <w:r w:rsidRPr="006C3814">
              <w:rPr>
                <w:rFonts w:ascii="Times New Roman" w:hAnsi="Times New Roman" w:cs="Times New Roman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о градостроительной деятельности</w:t>
            </w:r>
          </w:p>
        </w:tc>
        <w:tc>
          <w:tcPr>
            <w:tcW w:w="4786" w:type="dxa"/>
          </w:tcPr>
          <w:p w:rsidR="006C3814" w:rsidRPr="006C3814" w:rsidRDefault="00685348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6C3814" w:rsidRPr="006C3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https://www.gosuslugi.ru/528082/1/info</w:t>
              </w:r>
            </w:hyperlink>
          </w:p>
          <w:p w:rsidR="006C3814" w:rsidRPr="006C3814" w:rsidRDefault="006C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6C3814">
        <w:tc>
          <w:tcPr>
            <w:tcW w:w="4785" w:type="dxa"/>
          </w:tcPr>
          <w:p w:rsidR="006C3814" w:rsidRPr="006C3814" w:rsidRDefault="006C3814">
            <w:pPr>
              <w:rPr>
                <w:rFonts w:ascii="Times New Roman" w:hAnsi="Times New Roman" w:cs="Times New Roman"/>
              </w:rPr>
            </w:pPr>
            <w:proofErr w:type="gramStart"/>
            <w:r w:rsidRPr="006C3814">
              <w:rPr>
                <w:rFonts w:ascii="Times New Roman" w:hAnsi="Times New Roman" w:cs="Times New Roman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</w:t>
            </w:r>
            <w:proofErr w:type="spellStart"/>
            <w:r w:rsidRPr="006C3814">
              <w:rPr>
                <w:rFonts w:ascii="Times New Roman" w:hAnsi="Times New Roman" w:cs="Times New Roman"/>
              </w:rPr>
              <w:t>сроительства</w:t>
            </w:r>
            <w:proofErr w:type="spellEnd"/>
            <w:r w:rsidRPr="006C3814">
              <w:rPr>
                <w:rFonts w:ascii="Times New Roman" w:hAnsi="Times New Roman" w:cs="Times New Roman"/>
              </w:rPr>
              <w:t xml:space="preserve"> или садового дома установленным параметрам и недопустимости размещения объекта индивидуального жилищного строительства или</w:t>
            </w:r>
            <w:proofErr w:type="gramEnd"/>
            <w:r w:rsidRPr="006C3814">
              <w:rPr>
                <w:rFonts w:ascii="Times New Roman" w:hAnsi="Times New Roman" w:cs="Times New Roman"/>
              </w:rPr>
              <w:t xml:space="preserve"> садового дома на земельном </w:t>
            </w:r>
            <w:proofErr w:type="gramStart"/>
            <w:r w:rsidRPr="006C3814">
              <w:rPr>
                <w:rFonts w:ascii="Times New Roman" w:hAnsi="Times New Roman" w:cs="Times New Roman"/>
              </w:rPr>
              <w:t>участке</w:t>
            </w:r>
            <w:proofErr w:type="gramEnd"/>
          </w:p>
        </w:tc>
        <w:tc>
          <w:tcPr>
            <w:tcW w:w="4786" w:type="dxa"/>
          </w:tcPr>
          <w:p w:rsidR="006C3814" w:rsidRPr="006C3814" w:rsidRDefault="00685348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6C3814" w:rsidRPr="006C3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https://www.gosuslugi.ru/527931/1/info</w:t>
              </w:r>
            </w:hyperlink>
          </w:p>
          <w:p w:rsidR="006C3814" w:rsidRPr="006C3814" w:rsidRDefault="006C3814" w:rsidP="006C38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</w:tbl>
    <w:p w:rsidR="00685348" w:rsidRDefault="00685348"/>
    <w:sectPr w:rsidR="00685348" w:rsidSect="0068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4AB"/>
    <w:multiLevelType w:val="multilevel"/>
    <w:tmpl w:val="8FC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814"/>
    <w:rsid w:val="00685348"/>
    <w:rsid w:val="006C3814"/>
    <w:rsid w:val="00A4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C381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527901/1/info" TargetMode="External"/><Relationship Id="rId13" Type="http://schemas.openxmlformats.org/officeDocument/2006/relationships/hyperlink" Target="https://www.gosuslugi.ru/361421/1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527934/1/info" TargetMode="External"/><Relationship Id="rId12" Type="http://schemas.openxmlformats.org/officeDocument/2006/relationships/hyperlink" Target="https://www.gosuslugi.ru/215673/1/inf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527933/1/info" TargetMode="External"/><Relationship Id="rId11" Type="http://schemas.openxmlformats.org/officeDocument/2006/relationships/hyperlink" Target="https://www.gosuslugi.ru/210947/1/info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s://www.gosuslugi.ru/527931/1/info" TargetMode="External"/><Relationship Id="rId10" Type="http://schemas.openxmlformats.org/officeDocument/2006/relationships/hyperlink" Target="https://www.gosuslugi.ru/212823/1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202821/1/info" TargetMode="External"/><Relationship Id="rId14" Type="http://schemas.openxmlformats.org/officeDocument/2006/relationships/hyperlink" Target="https://www.gosuslugi.ru/528082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3830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2023-03-13T12:15:00Z</dcterms:created>
  <dcterms:modified xsi:type="dcterms:W3CDTF">2023-03-13T12:28:00Z</dcterms:modified>
</cp:coreProperties>
</file>