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3A" w:rsidRPr="005F6AEA" w:rsidRDefault="0057413A" w:rsidP="0057413A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3A" w:rsidRPr="005F6AEA" w:rsidRDefault="0057413A" w:rsidP="0057413A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7134" w:rsidRPr="00297134" w:rsidTr="0057413A">
        <w:trPr>
          <w:trHeight w:val="654"/>
        </w:trPr>
        <w:tc>
          <w:tcPr>
            <w:tcW w:w="3190" w:type="dxa"/>
          </w:tcPr>
          <w:p w:rsidR="0057413A" w:rsidRPr="00297134" w:rsidRDefault="001C5C6E" w:rsidP="001C5C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1A1C80">
              <w:rPr>
                <w:sz w:val="24"/>
                <w:szCs w:val="24"/>
                <w:lang w:eastAsia="en-US"/>
              </w:rPr>
              <w:t>0</w:t>
            </w:r>
            <w:r w:rsidR="009F5B34">
              <w:rPr>
                <w:sz w:val="24"/>
                <w:szCs w:val="24"/>
                <w:lang w:eastAsia="en-US"/>
              </w:rPr>
              <w:t>.</w:t>
            </w:r>
            <w:r w:rsidR="001A1C80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6</w:t>
            </w:r>
            <w:r w:rsidR="0057413A" w:rsidRPr="00297134">
              <w:rPr>
                <w:sz w:val="24"/>
                <w:szCs w:val="24"/>
                <w:lang w:eastAsia="en-US"/>
              </w:rPr>
              <w:t>.202</w:t>
            </w:r>
            <w:r w:rsidR="001A1C8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57413A" w:rsidRPr="00297134" w:rsidRDefault="0057413A" w:rsidP="00574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57413A" w:rsidRPr="00297134" w:rsidRDefault="0057413A" w:rsidP="001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 xml:space="preserve">        </w:t>
            </w:r>
            <w:r w:rsidR="005C3216">
              <w:rPr>
                <w:sz w:val="24"/>
                <w:szCs w:val="24"/>
                <w:lang w:eastAsia="en-US"/>
              </w:rPr>
              <w:t xml:space="preserve">                              </w:t>
            </w:r>
            <w:r w:rsidRPr="00297134">
              <w:rPr>
                <w:sz w:val="24"/>
                <w:szCs w:val="24"/>
                <w:lang w:eastAsia="en-US"/>
              </w:rPr>
              <w:t xml:space="preserve">№ </w:t>
            </w:r>
            <w:r w:rsidR="001C5C6E">
              <w:rPr>
                <w:sz w:val="24"/>
                <w:szCs w:val="24"/>
                <w:lang w:eastAsia="en-US"/>
              </w:rPr>
              <w:t>58</w:t>
            </w:r>
          </w:p>
        </w:tc>
      </w:tr>
    </w:tbl>
    <w:p w:rsidR="00C06B28" w:rsidRPr="00710EB6" w:rsidRDefault="00C06B28" w:rsidP="00822858">
      <w:pPr>
        <w:suppressLineNumbers/>
        <w:jc w:val="center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57413A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 w:rsidR="00C06B28">
        <w:rPr>
          <w:b/>
          <w:sz w:val="24"/>
          <w:szCs w:val="24"/>
        </w:rPr>
        <w:t xml:space="preserve"> </w:t>
      </w:r>
      <w:r w:rsidR="00C4629C">
        <w:rPr>
          <w:b/>
          <w:sz w:val="24"/>
          <w:szCs w:val="24"/>
        </w:rPr>
        <w:t>17.10</w:t>
      </w:r>
      <w:r w:rsidR="002E62C0">
        <w:rPr>
          <w:b/>
          <w:sz w:val="24"/>
          <w:szCs w:val="24"/>
        </w:rPr>
        <w:t>.2018</w:t>
      </w:r>
      <w:r w:rsidR="00D15C33">
        <w:rPr>
          <w:b/>
          <w:sz w:val="24"/>
          <w:szCs w:val="24"/>
        </w:rPr>
        <w:t xml:space="preserve"> года № </w:t>
      </w:r>
      <w:r w:rsidR="00C4629C">
        <w:rPr>
          <w:b/>
          <w:sz w:val="24"/>
          <w:szCs w:val="24"/>
        </w:rPr>
        <w:t>126</w:t>
      </w:r>
    </w:p>
    <w:p w:rsidR="00F032E2" w:rsidRDefault="00645552" w:rsidP="005D009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r w:rsidR="0057413A">
        <w:rPr>
          <w:b/>
          <w:sz w:val="24"/>
          <w:szCs w:val="24"/>
        </w:rPr>
        <w:t>Калининского</w:t>
      </w:r>
      <w:r w:rsidR="00F032E2">
        <w:rPr>
          <w:b/>
          <w:sz w:val="24"/>
          <w:szCs w:val="24"/>
        </w:rPr>
        <w:t xml:space="preserve"> сельского</w:t>
      </w:r>
    </w:p>
    <w:p w:rsidR="005D0096" w:rsidRPr="006666EB" w:rsidRDefault="00E86908" w:rsidP="005D0096">
      <w:pPr>
        <w:spacing w:line="276" w:lineRule="auto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B131DA">
        <w:rPr>
          <w:b/>
          <w:sz w:val="24"/>
          <w:szCs w:val="24"/>
        </w:rPr>
        <w:t>Энергоэффективность</w:t>
      </w:r>
      <w:r w:rsidR="00ED7937" w:rsidRPr="00E66D13">
        <w:rPr>
          <w:b/>
          <w:sz w:val="24"/>
          <w:szCs w:val="24"/>
        </w:rPr>
        <w:t xml:space="preserve"> и </w:t>
      </w:r>
      <w:r w:rsidR="00B131DA">
        <w:rPr>
          <w:b/>
          <w:sz w:val="24"/>
          <w:szCs w:val="24"/>
        </w:rPr>
        <w:t>развитие энергетики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 </w:t>
      </w:r>
    </w:p>
    <w:p w:rsidR="001A1C80" w:rsidRDefault="00ED7937" w:rsidP="001A1C80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  <w:lang w:eastAsia="ar-SA"/>
        </w:rPr>
        <w:t xml:space="preserve">   </w:t>
      </w:r>
      <w:r w:rsidR="001A1C80">
        <w:rPr>
          <w:sz w:val="24"/>
          <w:szCs w:val="24"/>
        </w:rPr>
        <w:t xml:space="preserve">В </w:t>
      </w:r>
      <w:r w:rsidR="001A1C80"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1C5C6E">
        <w:rPr>
          <w:rStyle w:val="FontStyle23"/>
          <w:sz w:val="24"/>
          <w:szCs w:val="24"/>
        </w:rPr>
        <w:t>13</w:t>
      </w:r>
      <w:r w:rsidR="001A1C80">
        <w:rPr>
          <w:rStyle w:val="FontStyle23"/>
          <w:sz w:val="24"/>
          <w:szCs w:val="24"/>
        </w:rPr>
        <w:t>.0</w:t>
      </w:r>
      <w:r w:rsidR="001C5C6E">
        <w:rPr>
          <w:rStyle w:val="FontStyle23"/>
          <w:sz w:val="24"/>
          <w:szCs w:val="24"/>
        </w:rPr>
        <w:t>6</w:t>
      </w:r>
      <w:r w:rsidR="001A1C80">
        <w:rPr>
          <w:rStyle w:val="FontStyle23"/>
          <w:sz w:val="24"/>
          <w:szCs w:val="24"/>
        </w:rPr>
        <w:t xml:space="preserve">.2023 № </w:t>
      </w:r>
      <w:r w:rsidR="001C5C6E">
        <w:rPr>
          <w:rStyle w:val="FontStyle23"/>
          <w:sz w:val="24"/>
          <w:szCs w:val="24"/>
        </w:rPr>
        <w:t>79</w:t>
      </w:r>
      <w:r w:rsidR="001A1C80"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28.12.2022 № 64 «О бюджете Калининского сельского поселения Ремонтненского района на 2023 год и на плановый период 2024 и 2025 годов»,</w:t>
      </w:r>
    </w:p>
    <w:p w:rsidR="004B7B97" w:rsidRPr="004B7B97" w:rsidRDefault="004B7B97" w:rsidP="001A1C80">
      <w:pPr>
        <w:ind w:right="-1" w:firstLine="708"/>
        <w:jc w:val="both"/>
        <w:rPr>
          <w:rFonts w:eastAsia="Arial Unicode MS"/>
          <w:bCs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ED7937" w:rsidRDefault="00ED7937" w:rsidP="001C709C">
      <w:pPr>
        <w:widowControl w:val="0"/>
        <w:jc w:val="both"/>
        <w:rPr>
          <w:sz w:val="24"/>
          <w:szCs w:val="24"/>
        </w:rPr>
      </w:pPr>
    </w:p>
    <w:p w:rsidR="00ED7937" w:rsidRDefault="001C709C" w:rsidP="003C755A">
      <w:pPr>
        <w:spacing w:line="276" w:lineRule="auto"/>
        <w:ind w:firstLine="709"/>
        <w:jc w:val="both"/>
        <w:rPr>
          <w:sz w:val="24"/>
          <w:szCs w:val="24"/>
        </w:rPr>
      </w:pPr>
      <w:r w:rsidRPr="001C709C">
        <w:rPr>
          <w:bCs/>
          <w:sz w:val="24"/>
          <w:szCs w:val="24"/>
        </w:rPr>
        <w:t>1</w:t>
      </w:r>
      <w:r w:rsidR="00ED7937">
        <w:rPr>
          <w:bCs/>
          <w:sz w:val="24"/>
          <w:szCs w:val="24"/>
        </w:rPr>
        <w:t>.</w:t>
      </w:r>
      <w:r w:rsidR="00ED7937" w:rsidRPr="00ED7937">
        <w:rPr>
          <w:sz w:val="24"/>
          <w:szCs w:val="24"/>
        </w:rPr>
        <w:t xml:space="preserve"> </w:t>
      </w:r>
      <w:r w:rsidR="00ED7937">
        <w:rPr>
          <w:sz w:val="24"/>
          <w:szCs w:val="24"/>
        </w:rPr>
        <w:t xml:space="preserve">Внести в постановление Администрации </w:t>
      </w:r>
      <w:r w:rsidR="0057413A">
        <w:rPr>
          <w:sz w:val="24"/>
          <w:szCs w:val="24"/>
        </w:rPr>
        <w:t>Калининского</w:t>
      </w:r>
      <w:r w:rsidR="00ED7937">
        <w:rPr>
          <w:sz w:val="24"/>
          <w:szCs w:val="24"/>
        </w:rPr>
        <w:t xml:space="preserve"> сельского поселени</w:t>
      </w:r>
      <w:r w:rsidR="00DD5358">
        <w:rPr>
          <w:sz w:val="24"/>
          <w:szCs w:val="24"/>
        </w:rPr>
        <w:t>я</w:t>
      </w:r>
      <w:r w:rsidR="00294101">
        <w:rPr>
          <w:sz w:val="24"/>
          <w:szCs w:val="24"/>
        </w:rPr>
        <w:t xml:space="preserve"> о</w:t>
      </w:r>
      <w:r w:rsidR="00611E54">
        <w:rPr>
          <w:sz w:val="24"/>
          <w:szCs w:val="24"/>
        </w:rPr>
        <w:t>т 17.10.2018 г. № 126</w:t>
      </w:r>
      <w:r w:rsidR="00ED7937">
        <w:rPr>
          <w:sz w:val="24"/>
          <w:szCs w:val="24"/>
        </w:rPr>
        <w:t xml:space="preserve"> </w:t>
      </w:r>
      <w:r w:rsidR="00ED7937" w:rsidRPr="00142952">
        <w:rPr>
          <w:sz w:val="24"/>
          <w:szCs w:val="24"/>
        </w:rPr>
        <w:t>«</w:t>
      </w:r>
      <w:r w:rsidR="00ED7937"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="0057413A">
        <w:rPr>
          <w:rStyle w:val="articleseperator"/>
          <w:sz w:val="24"/>
          <w:szCs w:val="24"/>
        </w:rPr>
        <w:t>Калининского</w:t>
      </w:r>
      <w:r w:rsidR="00ED7937" w:rsidRPr="00064CA1">
        <w:rPr>
          <w:rStyle w:val="articleseperator"/>
          <w:sz w:val="24"/>
          <w:szCs w:val="24"/>
        </w:rPr>
        <w:t xml:space="preserve"> сельского поселения</w:t>
      </w:r>
      <w:r w:rsidR="00ED7937" w:rsidRPr="00A4585E">
        <w:rPr>
          <w:rStyle w:val="articleseperator"/>
          <w:b/>
          <w:sz w:val="24"/>
          <w:szCs w:val="24"/>
        </w:rPr>
        <w:t xml:space="preserve"> </w:t>
      </w:r>
      <w:r w:rsidR="003C755A" w:rsidRPr="003C755A">
        <w:rPr>
          <w:sz w:val="24"/>
          <w:szCs w:val="24"/>
        </w:rPr>
        <w:t>«Энергоэффективность и развитие энергетики»</w:t>
      </w:r>
      <w:r w:rsidR="00ED7937">
        <w:rPr>
          <w:sz w:val="24"/>
          <w:szCs w:val="24"/>
        </w:rPr>
        <w:t xml:space="preserve">  изменения согласно приложению к настоящему постановлению.</w:t>
      </w:r>
    </w:p>
    <w:p w:rsidR="00ED7937" w:rsidRPr="00660B13" w:rsidRDefault="00ED7937" w:rsidP="003C755A">
      <w:pPr>
        <w:suppressAutoHyphens/>
        <w:ind w:hanging="851"/>
        <w:jc w:val="both"/>
        <w:rPr>
          <w:bCs/>
          <w:sz w:val="24"/>
          <w:szCs w:val="24"/>
        </w:rPr>
      </w:pPr>
    </w:p>
    <w:p w:rsidR="00ED7937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>. Контроль за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9F5B34" w:rsidRPr="00E66D13" w:rsidRDefault="00143D89" w:rsidP="009F5B3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И.о</w:t>
      </w:r>
      <w:proofErr w:type="spellEnd"/>
      <w:r>
        <w:rPr>
          <w:kern w:val="2"/>
          <w:sz w:val="24"/>
          <w:szCs w:val="24"/>
        </w:rPr>
        <w:t>. главы</w:t>
      </w:r>
      <w:r w:rsidR="009F5B34" w:rsidRPr="00E66D13">
        <w:rPr>
          <w:kern w:val="2"/>
          <w:sz w:val="24"/>
          <w:szCs w:val="24"/>
        </w:rPr>
        <w:t xml:space="preserve"> Администрации </w:t>
      </w:r>
    </w:p>
    <w:p w:rsidR="009F5B34" w:rsidRPr="00E66D13" w:rsidRDefault="009F5B34" w:rsidP="009F5B34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="00143D89">
        <w:rPr>
          <w:sz w:val="24"/>
          <w:szCs w:val="24"/>
        </w:rPr>
        <w:t>И.В. Анищенко</w:t>
      </w:r>
    </w:p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P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3C3BF8" w:rsidRDefault="001C709C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  <w:r w:rsidRPr="001C709C">
        <w:br w:type="page"/>
      </w:r>
      <w:r w:rsidR="001971EB">
        <w:lastRenderedPageBreak/>
        <w:t xml:space="preserve">         </w:t>
      </w:r>
      <w:r w:rsidR="00AB5502">
        <w:t xml:space="preserve"> </w:t>
      </w:r>
      <w:r w:rsidR="006456B6">
        <w:rPr>
          <w:sz w:val="24"/>
          <w:szCs w:val="24"/>
        </w:rPr>
        <w:t xml:space="preserve">      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Приложение к постановлению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57413A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297134" w:rsidRDefault="009F5B34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C5C6E">
        <w:rPr>
          <w:sz w:val="22"/>
          <w:szCs w:val="22"/>
        </w:rPr>
        <w:t>2</w:t>
      </w:r>
      <w:r w:rsidR="0072520F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1C5C6E">
        <w:rPr>
          <w:sz w:val="22"/>
          <w:szCs w:val="22"/>
        </w:rPr>
        <w:t>06</w:t>
      </w:r>
      <w:r w:rsidR="00ED7937" w:rsidRPr="00297134">
        <w:rPr>
          <w:sz w:val="22"/>
          <w:szCs w:val="22"/>
        </w:rPr>
        <w:t>.202</w:t>
      </w:r>
      <w:r w:rsidR="0072520F">
        <w:rPr>
          <w:sz w:val="22"/>
          <w:szCs w:val="22"/>
        </w:rPr>
        <w:t>3</w:t>
      </w:r>
      <w:r w:rsidR="005C3216">
        <w:rPr>
          <w:sz w:val="22"/>
          <w:szCs w:val="22"/>
        </w:rPr>
        <w:t xml:space="preserve"> </w:t>
      </w:r>
      <w:r w:rsidR="00ED7937" w:rsidRPr="00297134">
        <w:rPr>
          <w:sz w:val="22"/>
          <w:szCs w:val="22"/>
        </w:rPr>
        <w:t xml:space="preserve"> № </w:t>
      </w:r>
      <w:r w:rsidR="001C5C6E">
        <w:rPr>
          <w:sz w:val="22"/>
          <w:szCs w:val="22"/>
        </w:rPr>
        <w:t>58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B15E01" w:rsidRDefault="00B15E01" w:rsidP="00B15E01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7229"/>
      </w:tblGrid>
      <w:tr w:rsidR="00FD7F13" w:rsidRPr="00E66D13" w:rsidTr="00FE112B"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FD7F13" w:rsidRPr="00E66D13" w:rsidRDefault="00FD7F13" w:rsidP="00294101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bottom w:w="57" w:type="dxa"/>
            </w:tcMar>
          </w:tcPr>
          <w:p w:rsidR="00FD7F13" w:rsidRPr="00E66D13" w:rsidRDefault="00FD7F13" w:rsidP="00294101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Mar>
              <w:bottom w:w="57" w:type="dxa"/>
            </w:tcMar>
          </w:tcPr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FD7F13" w:rsidRPr="00D35B68" w:rsidTr="00294101">
              <w:tc>
                <w:tcPr>
                  <w:tcW w:w="1049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74"/>
                  </w:tblGrid>
                  <w:tr w:rsidR="00FD7F13" w:rsidRPr="00D35B68" w:rsidTr="00294101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составляет 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="001C5C6E"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72520F">
                          <w:rPr>
                            <w:kern w:val="2"/>
                            <w:sz w:val="24"/>
                            <w:szCs w:val="24"/>
                          </w:rPr>
                          <w:t>92</w:t>
                        </w:r>
                        <w:r w:rsidR="00D51F1B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тыс. рублей;</w:t>
                        </w:r>
                      </w:p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по годам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>составляет (тыс. рублей):</w:t>
                        </w:r>
                      </w:p>
                    </w:tc>
                  </w:tr>
                </w:tbl>
                <w:p w:rsidR="00FD7F13" w:rsidRPr="00D35B68" w:rsidRDefault="00FD7F13" w:rsidP="0029410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943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2020             170,0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2021             10,0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85D3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D51F1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1C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25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C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25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2026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Pr="00D35B68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  <w:r w:rsidRPr="00E66D13">
        <w:rPr>
          <w:b/>
          <w:sz w:val="24"/>
          <w:szCs w:val="24"/>
        </w:rPr>
        <w:t xml:space="preserve">«Повышение энергетической эффективности сетей уличного освещения»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865"/>
        <w:gridCol w:w="595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1C5C6E">
                    <w:rPr>
                      <w:kern w:val="2"/>
                      <w:sz w:val="24"/>
                      <w:szCs w:val="24"/>
                    </w:rPr>
                    <w:t>6</w:t>
                  </w:r>
                  <w:r w:rsidR="0072520F">
                    <w:rPr>
                      <w:kern w:val="2"/>
                      <w:sz w:val="24"/>
                      <w:szCs w:val="24"/>
                    </w:rPr>
                    <w:t>72</w:t>
                  </w:r>
                  <w:r w:rsidR="00137CC3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19550B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1C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C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7413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Pr="00D35B68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jc w:val="center"/>
        <w:rPr>
          <w:b/>
          <w:bCs/>
          <w:sz w:val="24"/>
          <w:szCs w:val="24"/>
        </w:rPr>
      </w:pP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Паспорт подпрограммы 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«Энергосбережение в жилищном фонде и учреждениях»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905"/>
        <w:gridCol w:w="591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7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из средств местного бюджета составляет 0,0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lastRenderedPageBreak/>
                    <w:t>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Всего                 местный бюджет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2019             0.0  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0.0</w:t>
            </w:r>
            <w:r w:rsidRPr="00E66D13">
              <w:rPr>
                <w:sz w:val="24"/>
                <w:szCs w:val="24"/>
              </w:rPr>
              <w:tab/>
              <w:t xml:space="preserve">                  0.0</w:t>
            </w:r>
          </w:p>
        </w:tc>
      </w:tr>
    </w:tbl>
    <w:p w:rsidR="006578A9" w:rsidRDefault="006578A9" w:rsidP="006578A9">
      <w:pPr>
        <w:ind w:left="383"/>
        <w:jc w:val="both"/>
        <w:rPr>
          <w:sz w:val="24"/>
          <w:szCs w:val="24"/>
        </w:rPr>
      </w:pPr>
    </w:p>
    <w:p w:rsidR="00B15E01" w:rsidRDefault="00FD7F13" w:rsidP="00FD7F13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реализации муниципальной программы"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5029" w:type="pct"/>
        <w:tblInd w:w="-22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1"/>
        <w:gridCol w:w="2395"/>
        <w:gridCol w:w="277"/>
        <w:gridCol w:w="7"/>
        <w:gridCol w:w="256"/>
        <w:gridCol w:w="7"/>
        <w:gridCol w:w="6719"/>
        <w:gridCol w:w="177"/>
        <w:gridCol w:w="25"/>
      </w:tblGrid>
      <w:tr w:rsidR="00E645E2" w:rsidRPr="00E645E2" w:rsidTr="00FE112B">
        <w:trPr>
          <w:gridBefore w:val="1"/>
          <w:gridAfter w:val="1"/>
          <w:wBefore w:w="231" w:type="dxa"/>
          <w:wAfter w:w="25" w:type="dxa"/>
        </w:trPr>
        <w:tc>
          <w:tcPr>
            <w:tcW w:w="2672" w:type="dxa"/>
            <w:gridSpan w:val="2"/>
          </w:tcPr>
          <w:p w:rsidR="00E645E2" w:rsidRPr="00E645E2" w:rsidRDefault="00E645E2" w:rsidP="00FD7F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E645E2" w:rsidRPr="00E645E2" w:rsidRDefault="00E645E2" w:rsidP="00E645E2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03" w:type="dxa"/>
            <w:gridSpan w:val="3"/>
          </w:tcPr>
          <w:p w:rsidR="00E645E2" w:rsidRPr="00E645E2" w:rsidRDefault="00E645E2" w:rsidP="00E645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9507F" w:rsidRPr="00E645E2" w:rsidTr="00FE112B">
        <w:trPr>
          <w:gridAfter w:val="2"/>
          <w:wAfter w:w="202" w:type="dxa"/>
        </w:trPr>
        <w:tc>
          <w:tcPr>
            <w:tcW w:w="2626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Ресурсное обеспечение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7" w:type="dxa"/>
            <w:gridSpan w:val="4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- общий объем финансирования подпрограммы на 20</w:t>
            </w:r>
            <w:r w:rsidR="00FA3BE3">
              <w:rPr>
                <w:sz w:val="24"/>
                <w:szCs w:val="24"/>
              </w:rPr>
              <w:t>21</w:t>
            </w:r>
            <w:r w:rsidRPr="00E645E2">
              <w:rPr>
                <w:sz w:val="24"/>
                <w:szCs w:val="24"/>
              </w:rPr>
              <w:t xml:space="preserve"> – 2030 годы составляет </w:t>
            </w:r>
            <w:r w:rsidR="00C630DE">
              <w:rPr>
                <w:sz w:val="24"/>
                <w:szCs w:val="24"/>
              </w:rPr>
              <w:t>2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Pr="00E645E2">
              <w:rPr>
                <w:sz w:val="24"/>
                <w:szCs w:val="24"/>
              </w:rPr>
              <w:t xml:space="preserve"> рублей, в том числе: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2030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местного бюджета –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годы составляет 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числе: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2021 году – 0,0 тыс. рублей; 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19507F" w:rsidRPr="00E645E2" w:rsidRDefault="00B514DD" w:rsidP="00B51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</w:tc>
      </w:tr>
      <w:tr w:rsidR="0019507F" w:rsidRPr="00E645E2" w:rsidTr="00FE112B">
        <w:trPr>
          <w:gridBefore w:val="1"/>
          <w:wBefore w:w="231" w:type="dxa"/>
        </w:trPr>
        <w:tc>
          <w:tcPr>
            <w:tcW w:w="267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областного бюджета 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0,0 тыс. рублей: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в 2021 году –  0,0 тыс. рублей;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2022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2023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2024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2025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2026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2027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2028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2029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2030 году –  0,0 тыс. рублей.</w:t>
            </w:r>
          </w:p>
        </w:tc>
      </w:tr>
    </w:tbl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10"/>
          <w:pgSz w:w="11907" w:h="16840"/>
          <w:pgMar w:top="426" w:right="851" w:bottom="0" w:left="1134" w:header="720" w:footer="303" w:gutter="0"/>
          <w:cols w:space="720"/>
        </w:sectPr>
      </w:pPr>
    </w:p>
    <w:p w:rsidR="004E6F7A" w:rsidRDefault="004E6F7A" w:rsidP="00C630DE">
      <w:pPr>
        <w:widowControl w:val="0"/>
        <w:autoSpaceDE w:val="0"/>
        <w:autoSpaceDN w:val="0"/>
        <w:adjustRightInd w:val="0"/>
        <w:outlineLvl w:val="2"/>
      </w:pP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D72437" w:rsidRDefault="0057413A" w:rsidP="00D72437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4E6F7A" w:rsidRPr="00E66D13">
        <w:rPr>
          <w:bCs/>
          <w:kern w:val="2"/>
          <w:sz w:val="24"/>
          <w:szCs w:val="24"/>
        </w:rPr>
        <w:t xml:space="preserve"> сельского поселения</w:t>
      </w:r>
    </w:p>
    <w:p w:rsidR="00F17D94" w:rsidRDefault="00F17D94" w:rsidP="00D72437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17D94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</w:t>
      </w:r>
    </w:p>
    <w:p w:rsidR="00F17D94" w:rsidRDefault="00F17D94" w:rsidP="00F17D94">
      <w:pPr>
        <w:jc w:val="center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6F7A" w:rsidRPr="00E66D13" w:rsidTr="00294101">
        <w:trPr>
          <w:tblHeader/>
        </w:trPr>
        <w:tc>
          <w:tcPr>
            <w:tcW w:w="2746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4E6F7A" w:rsidRPr="00E66D13" w:rsidTr="00294101">
        <w:trPr>
          <w:tblHeader/>
        </w:trPr>
        <w:tc>
          <w:tcPr>
            <w:tcW w:w="2746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66D1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E6F7A" w:rsidRPr="00E66D13" w:rsidRDefault="004E6F7A" w:rsidP="004E6F7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216"/>
        <w:gridCol w:w="325"/>
        <w:gridCol w:w="411"/>
        <w:gridCol w:w="681"/>
        <w:gridCol w:w="412"/>
        <w:gridCol w:w="860"/>
        <w:gridCol w:w="772"/>
        <w:gridCol w:w="772"/>
        <w:gridCol w:w="772"/>
        <w:gridCol w:w="770"/>
        <w:gridCol w:w="771"/>
        <w:gridCol w:w="771"/>
        <w:gridCol w:w="771"/>
        <w:gridCol w:w="770"/>
        <w:gridCol w:w="771"/>
        <w:gridCol w:w="771"/>
        <w:gridCol w:w="771"/>
        <w:gridCol w:w="772"/>
      </w:tblGrid>
      <w:tr w:rsidR="004E6F7A" w:rsidRPr="00E66D13" w:rsidTr="00BE67D9">
        <w:trPr>
          <w:tblHeader/>
        </w:trPr>
        <w:tc>
          <w:tcPr>
            <w:tcW w:w="180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8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1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7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E6F7A" w:rsidRPr="00E66D13" w:rsidTr="00BE67D9">
        <w:tc>
          <w:tcPr>
            <w:tcW w:w="1809" w:type="dxa"/>
            <w:vMerge w:val="restart"/>
            <w:hideMark/>
          </w:tcPr>
          <w:p w:rsidR="007B2B13" w:rsidRDefault="004E6F7A" w:rsidP="007B2B13">
            <w:pPr>
              <w:jc w:val="center"/>
              <w:rPr>
                <w:sz w:val="24"/>
                <w:szCs w:val="24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="007B2B13" w:rsidRPr="003C755A">
              <w:rPr>
                <w:sz w:val="24"/>
                <w:szCs w:val="24"/>
              </w:rPr>
              <w:t>«Энергоэффективность и развитие энергетики»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5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4E6F7A" w:rsidRPr="002D4AE1" w:rsidRDefault="001C5C6E" w:rsidP="00016A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016A97">
              <w:rPr>
                <w:spacing w:val="-10"/>
                <w:kern w:val="2"/>
                <w:sz w:val="22"/>
                <w:szCs w:val="22"/>
              </w:rPr>
              <w:t>92</w:t>
            </w:r>
            <w:r w:rsidR="00C630D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4E6F7A" w:rsidRPr="002D4AE1" w:rsidRDefault="005652EF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B2B1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1C5C6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C630DE">
              <w:rPr>
                <w:spacing w:val="-10"/>
                <w:kern w:val="2"/>
                <w:sz w:val="22"/>
                <w:szCs w:val="22"/>
              </w:rPr>
              <w:t>1</w:t>
            </w:r>
            <w:r w:rsidR="00016A97">
              <w:rPr>
                <w:spacing w:val="-10"/>
                <w:kern w:val="2"/>
                <w:sz w:val="22"/>
                <w:szCs w:val="22"/>
              </w:rPr>
              <w:t>0</w:t>
            </w:r>
            <w:r w:rsidR="007B2B1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BE67D9">
        <w:tc>
          <w:tcPr>
            <w:tcW w:w="1809" w:type="dxa"/>
            <w:vMerge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0555CB" w:rsidRPr="002D4AE1" w:rsidRDefault="001C5C6E" w:rsidP="00016A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016A97">
              <w:rPr>
                <w:spacing w:val="-10"/>
                <w:kern w:val="2"/>
                <w:sz w:val="22"/>
                <w:szCs w:val="22"/>
              </w:rPr>
              <w:t>92</w:t>
            </w:r>
            <w:r w:rsidR="00C630D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  <w:hideMark/>
          </w:tcPr>
          <w:p w:rsidR="000555CB" w:rsidRPr="002D4AE1" w:rsidRDefault="001C5C6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C630DE">
              <w:rPr>
                <w:spacing w:val="-10"/>
                <w:kern w:val="2"/>
                <w:sz w:val="22"/>
                <w:szCs w:val="22"/>
              </w:rPr>
              <w:t>1</w:t>
            </w:r>
            <w:r w:rsidR="00016A97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8C7103" w:rsidRPr="00E66D13" w:rsidTr="00BE67D9">
        <w:tc>
          <w:tcPr>
            <w:tcW w:w="1809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 xml:space="preserve">грамма 1 </w:t>
            </w:r>
            <w:r w:rsidRPr="009C7109">
              <w:rPr>
                <w:sz w:val="24"/>
                <w:szCs w:val="24"/>
              </w:rPr>
              <w:t>«</w:t>
            </w:r>
            <w:r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9C7109">
              <w:rPr>
                <w:sz w:val="24"/>
                <w:szCs w:val="24"/>
              </w:rPr>
              <w:t>»</w:t>
            </w:r>
          </w:p>
        </w:tc>
        <w:tc>
          <w:tcPr>
            <w:tcW w:w="1216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8C7103" w:rsidRPr="002D4AE1" w:rsidRDefault="001C5C6E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B42F1">
              <w:rPr>
                <w:spacing w:val="-10"/>
                <w:kern w:val="2"/>
                <w:sz w:val="22"/>
                <w:szCs w:val="22"/>
              </w:rPr>
              <w:t>72</w:t>
            </w:r>
            <w:r w:rsidR="008C710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8C7103" w:rsidRPr="00EB005D" w:rsidRDefault="001C5C6E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7103">
              <w:rPr>
                <w:sz w:val="24"/>
                <w:szCs w:val="24"/>
              </w:rPr>
              <w:t>1</w:t>
            </w:r>
            <w:r w:rsidR="009B42F1">
              <w:rPr>
                <w:sz w:val="24"/>
                <w:szCs w:val="24"/>
              </w:rPr>
              <w:t>0</w:t>
            </w:r>
            <w:r w:rsidR="008C7103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BE67D9" w:rsidRPr="00E66D13" w:rsidTr="00BE67D9">
        <w:tc>
          <w:tcPr>
            <w:tcW w:w="1809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BE67D9" w:rsidRDefault="00BE67D9" w:rsidP="00294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993221" w:rsidRPr="002D4AE1" w:rsidRDefault="00993221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1110025890</w:t>
            </w:r>
          </w:p>
        </w:tc>
        <w:tc>
          <w:tcPr>
            <w:tcW w:w="412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860" w:type="dxa"/>
            <w:hideMark/>
          </w:tcPr>
          <w:p w:rsidR="00BE67D9" w:rsidRPr="002D4AE1" w:rsidRDefault="008C7103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B42F1">
              <w:rPr>
                <w:spacing w:val="-10"/>
                <w:kern w:val="2"/>
                <w:sz w:val="22"/>
                <w:szCs w:val="22"/>
              </w:rPr>
              <w:t>72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BE67D9" w:rsidRPr="00EB005D" w:rsidRDefault="001C5C6E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7103">
              <w:rPr>
                <w:sz w:val="24"/>
                <w:szCs w:val="24"/>
              </w:rPr>
              <w:t>1</w:t>
            </w:r>
            <w:r w:rsidR="009B42F1">
              <w:rPr>
                <w:sz w:val="24"/>
                <w:szCs w:val="24"/>
              </w:rPr>
              <w:t>0</w:t>
            </w:r>
            <w:r w:rsidR="00BE67D9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BE67D9" w:rsidRPr="00EB005D" w:rsidRDefault="008C7103" w:rsidP="008C7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7D9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BE67D9" w:rsidRPr="00EB005D" w:rsidRDefault="008C7103" w:rsidP="008C7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7D9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7C1903" w:rsidRPr="00E66D13" w:rsidTr="00BE67D9">
        <w:tc>
          <w:tcPr>
            <w:tcW w:w="1809" w:type="dxa"/>
          </w:tcPr>
          <w:p w:rsidR="007C1903" w:rsidRPr="006D2873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6D2873">
              <w:rPr>
                <w:kern w:val="2"/>
                <w:sz w:val="24"/>
                <w:szCs w:val="24"/>
              </w:rPr>
              <w:t>.</w:t>
            </w:r>
          </w:p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46AB">
              <w:rPr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216" w:type="dxa"/>
          </w:tcPr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C1903" w:rsidRPr="002D4AE1" w:rsidRDefault="007C19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12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Мероприятия, обеспечивающие распространение информации  об энергосбережении и повышении энергетической эффективности </w:t>
            </w:r>
            <w:r w:rsidRPr="002D4AE1">
              <w:rPr>
                <w:sz w:val="22"/>
                <w:szCs w:val="22"/>
              </w:rPr>
              <w:lastRenderedPageBreak/>
              <w:t>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4E6F7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7E08A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3.2. Энергосбережение и повышение </w:t>
            </w:r>
            <w:r w:rsidRPr="002D4AE1">
              <w:rPr>
                <w:sz w:val="22"/>
                <w:szCs w:val="22"/>
              </w:rPr>
              <w:lastRenderedPageBreak/>
              <w:t>энергетической эффективности систем коммунальной инфраструктуры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</w:t>
            </w:r>
            <w:r w:rsidRPr="002D4AE1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</w:t>
            </w:r>
            <w:r w:rsidRPr="002D4AE1">
              <w:rPr>
                <w:sz w:val="22"/>
                <w:szCs w:val="22"/>
              </w:rPr>
              <w:lastRenderedPageBreak/>
              <w:t>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735F31" w:rsidRDefault="007E08AA" w:rsidP="00294101">
            <w:r w:rsidRPr="00735F31"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81" w:type="dxa"/>
            <w:hideMark/>
          </w:tcPr>
          <w:p w:rsidR="007E08AA" w:rsidRPr="002D4AE1" w:rsidRDefault="007C1903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1110025890</w:t>
            </w:r>
          </w:p>
        </w:tc>
        <w:tc>
          <w:tcPr>
            <w:tcW w:w="412" w:type="dxa"/>
            <w:hideMark/>
          </w:tcPr>
          <w:p w:rsidR="007E08AA" w:rsidRPr="002D4AE1" w:rsidRDefault="007E08AA" w:rsidP="007C19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</w:t>
            </w:r>
            <w:r w:rsidR="007C1903">
              <w:rPr>
                <w:spacing w:val="-10"/>
                <w:kern w:val="2"/>
              </w:rPr>
              <w:t>4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 xml:space="preserve">Основное мероприятие 3.7. Увеличение количества случаев использования в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3.8.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</w:t>
            </w:r>
            <w:r w:rsidRPr="002D4AE1">
              <w:rPr>
                <w:sz w:val="22"/>
                <w:szCs w:val="22"/>
              </w:rPr>
              <w:lastRenderedPageBreak/>
              <w:t>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3.9.  Иные, определенные органом муниципального самоуправления вопросы в </w:t>
            </w:r>
            <w:r w:rsidRPr="002D4AE1">
              <w:rPr>
                <w:sz w:val="22"/>
                <w:szCs w:val="22"/>
              </w:rPr>
              <w:lastRenderedPageBreak/>
              <w:t>области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E6F7A" w:rsidRPr="00E66D13" w:rsidRDefault="004E6F7A" w:rsidP="004E6F7A">
      <w:pPr>
        <w:tabs>
          <w:tab w:val="left" w:pos="11130"/>
        </w:tabs>
        <w:rPr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4</w:t>
      </w: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B97F63" w:rsidRDefault="0057413A" w:rsidP="00B97F63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2D4AE1" w:rsidRPr="00E66D13">
        <w:rPr>
          <w:bCs/>
          <w:kern w:val="2"/>
          <w:sz w:val="24"/>
          <w:szCs w:val="24"/>
        </w:rPr>
        <w:t xml:space="preserve"> сельского поселения </w:t>
      </w:r>
    </w:p>
    <w:p w:rsidR="00B97F63" w:rsidRDefault="00B97F63" w:rsidP="00B97F63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B97F63" w:rsidRDefault="002D4AE1" w:rsidP="00B97F63">
      <w:pPr>
        <w:jc w:val="center"/>
        <w:rPr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 </w:t>
      </w:r>
      <w:r w:rsidR="00B97F63"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69"/>
        <w:gridCol w:w="966"/>
        <w:gridCol w:w="876"/>
        <w:gridCol w:w="875"/>
        <w:gridCol w:w="873"/>
        <w:gridCol w:w="780"/>
        <w:gridCol w:w="873"/>
        <w:gridCol w:w="873"/>
        <w:gridCol w:w="875"/>
        <w:gridCol w:w="873"/>
        <w:gridCol w:w="873"/>
        <w:gridCol w:w="873"/>
        <w:gridCol w:w="873"/>
        <w:gridCol w:w="873"/>
      </w:tblGrid>
      <w:tr w:rsidR="002D4AE1" w:rsidRPr="00E66D13" w:rsidTr="00DF22A4">
        <w:tc>
          <w:tcPr>
            <w:tcW w:w="1843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2D4AE1" w:rsidRPr="00E66D13" w:rsidTr="00DF22A4">
        <w:tc>
          <w:tcPr>
            <w:tcW w:w="1843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D4AE1" w:rsidRPr="00E66D13" w:rsidRDefault="002D4AE1" w:rsidP="002D4AE1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680"/>
        <w:gridCol w:w="1014"/>
        <w:gridCol w:w="850"/>
        <w:gridCol w:w="992"/>
        <w:gridCol w:w="851"/>
        <w:gridCol w:w="709"/>
        <w:gridCol w:w="992"/>
        <w:gridCol w:w="850"/>
        <w:gridCol w:w="851"/>
        <w:gridCol w:w="850"/>
        <w:gridCol w:w="851"/>
        <w:gridCol w:w="992"/>
        <w:gridCol w:w="851"/>
        <w:gridCol w:w="849"/>
      </w:tblGrid>
      <w:tr w:rsidR="00DF22A4" w:rsidRPr="00E66D13" w:rsidTr="00DF22A4">
        <w:trPr>
          <w:tblHeader/>
        </w:trPr>
        <w:tc>
          <w:tcPr>
            <w:tcW w:w="184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E08AA" w:rsidRPr="00E66D13" w:rsidTr="00DF22A4">
        <w:tc>
          <w:tcPr>
            <w:tcW w:w="1843" w:type="dxa"/>
            <w:vMerge w:val="restart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57413A">
              <w:rPr>
                <w:kern w:val="2"/>
                <w:sz w:val="24"/>
                <w:szCs w:val="24"/>
              </w:rPr>
              <w:t>Калининского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14" w:type="dxa"/>
            <w:hideMark/>
          </w:tcPr>
          <w:p w:rsidR="007E08AA" w:rsidRPr="002D4AE1" w:rsidRDefault="001C5C6E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B42F1">
              <w:rPr>
                <w:spacing w:val="-10"/>
                <w:kern w:val="2"/>
                <w:sz w:val="22"/>
                <w:szCs w:val="22"/>
              </w:rPr>
              <w:t>92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D50C11" w:rsidP="005741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7E08AA" w:rsidRPr="002D4AE1" w:rsidRDefault="000555CB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D50C1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1C5C6E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CC77C5">
              <w:rPr>
                <w:spacing w:val="-10"/>
                <w:kern w:val="2"/>
                <w:sz w:val="22"/>
                <w:szCs w:val="22"/>
              </w:rPr>
              <w:t>1</w:t>
            </w:r>
            <w:r w:rsidR="009B42F1">
              <w:rPr>
                <w:spacing w:val="-10"/>
                <w:kern w:val="2"/>
                <w:sz w:val="22"/>
                <w:szCs w:val="22"/>
              </w:rPr>
              <w:t>0</w:t>
            </w:r>
            <w:r w:rsidR="00D50C1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E08AA" w:rsidRPr="002D4AE1" w:rsidRDefault="007E08A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1C5C6E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B42F1">
              <w:rPr>
                <w:spacing w:val="-10"/>
                <w:kern w:val="2"/>
                <w:sz w:val="22"/>
                <w:szCs w:val="22"/>
              </w:rPr>
              <w:t>92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1C5C6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CC77C5">
              <w:rPr>
                <w:spacing w:val="-10"/>
                <w:kern w:val="2"/>
                <w:sz w:val="22"/>
                <w:szCs w:val="22"/>
              </w:rPr>
              <w:t>1</w:t>
            </w:r>
            <w:r w:rsidR="009B42F1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CC77C5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CC77C5" w:rsidP="00CC77C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федерального </w:t>
            </w:r>
            <w:r w:rsidRPr="00E66D13"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rPr>
          <w:trHeight w:val="691"/>
        </w:trPr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5CB" w:rsidRPr="00E66D13" w:rsidTr="00DF22A4">
        <w:tc>
          <w:tcPr>
            <w:tcW w:w="1843" w:type="dxa"/>
            <w:vMerge w:val="restart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555CB" w:rsidRPr="002D4AE1" w:rsidRDefault="001C5C6E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B42F1">
              <w:rPr>
                <w:spacing w:val="-10"/>
                <w:kern w:val="2"/>
                <w:sz w:val="22"/>
                <w:szCs w:val="22"/>
              </w:rPr>
              <w:t>72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1C5C6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68541B">
              <w:rPr>
                <w:spacing w:val="-10"/>
                <w:kern w:val="2"/>
                <w:sz w:val="22"/>
                <w:szCs w:val="22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7451DF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1C5C6E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B42F1">
              <w:rPr>
                <w:spacing w:val="-10"/>
                <w:kern w:val="2"/>
                <w:sz w:val="22"/>
                <w:szCs w:val="22"/>
              </w:rPr>
              <w:t>72</w:t>
            </w:r>
            <w:r w:rsidR="009E4478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1C5C6E" w:rsidP="0068541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68541B">
              <w:rPr>
                <w:spacing w:val="-10"/>
                <w:kern w:val="2"/>
                <w:sz w:val="22"/>
                <w:szCs w:val="22"/>
              </w:rPr>
              <w:t>1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68541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E4478">
              <w:rPr>
                <w:spacing w:val="-10"/>
                <w:kern w:val="2"/>
                <w:sz w:val="22"/>
                <w:szCs w:val="22"/>
              </w:rPr>
              <w:t>,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7451DF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 w:val="restart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DF22A4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</w:r>
            <w:r w:rsidRPr="00DF22A4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>
              <w:rPr>
                <w:color w:val="000000"/>
                <w:sz w:val="24"/>
                <w:szCs w:val="24"/>
              </w:rPr>
              <w:t>0</w:t>
            </w:r>
            <w:r w:rsidR="00005E30"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федерального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0C0ABA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0C0ABA" w:rsidRDefault="00005E30" w:rsidP="002941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внебюджетный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826CB" w:rsidRPr="00865808" w:rsidRDefault="00F826CB" w:rsidP="00DF22A4">
      <w:pPr>
        <w:tabs>
          <w:tab w:val="left" w:pos="20085"/>
        </w:tabs>
      </w:pPr>
    </w:p>
    <w:sectPr w:rsidR="00F826CB" w:rsidRPr="00865808" w:rsidSect="00DF22A4">
      <w:headerReference w:type="default" r:id="rId11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8D" w:rsidRDefault="001F0E8D">
      <w:r>
        <w:separator/>
      </w:r>
    </w:p>
  </w:endnote>
  <w:endnote w:type="continuationSeparator" w:id="0">
    <w:p w:rsidR="001F0E8D" w:rsidRDefault="001F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80" w:rsidRPr="0050171E" w:rsidRDefault="001A1C80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8D" w:rsidRDefault="001F0E8D">
      <w:r>
        <w:separator/>
      </w:r>
    </w:p>
  </w:footnote>
  <w:footnote w:type="continuationSeparator" w:id="0">
    <w:p w:rsidR="001F0E8D" w:rsidRDefault="001F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80" w:rsidRDefault="001A1C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1"/>
    <w:rsid w:val="00002895"/>
    <w:rsid w:val="00005E30"/>
    <w:rsid w:val="00010766"/>
    <w:rsid w:val="00011A65"/>
    <w:rsid w:val="000144E7"/>
    <w:rsid w:val="00016A9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5CB"/>
    <w:rsid w:val="000557D6"/>
    <w:rsid w:val="00056129"/>
    <w:rsid w:val="00057657"/>
    <w:rsid w:val="00060FC8"/>
    <w:rsid w:val="00062DF0"/>
    <w:rsid w:val="00071503"/>
    <w:rsid w:val="00075823"/>
    <w:rsid w:val="00083C4F"/>
    <w:rsid w:val="00090E3F"/>
    <w:rsid w:val="00092BAF"/>
    <w:rsid w:val="00094AD5"/>
    <w:rsid w:val="0009785C"/>
    <w:rsid w:val="000A3BB5"/>
    <w:rsid w:val="000A5097"/>
    <w:rsid w:val="000A5958"/>
    <w:rsid w:val="000B0AF2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D7220"/>
    <w:rsid w:val="000E40A0"/>
    <w:rsid w:val="000F75BD"/>
    <w:rsid w:val="000F7AF8"/>
    <w:rsid w:val="001032D0"/>
    <w:rsid w:val="00121E9F"/>
    <w:rsid w:val="00122B75"/>
    <w:rsid w:val="00123AD1"/>
    <w:rsid w:val="00135DAF"/>
    <w:rsid w:val="00137CC3"/>
    <w:rsid w:val="0014032C"/>
    <w:rsid w:val="00142952"/>
    <w:rsid w:val="00143D89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261C"/>
    <w:rsid w:val="00183327"/>
    <w:rsid w:val="001837AD"/>
    <w:rsid w:val="001861CC"/>
    <w:rsid w:val="00187EC7"/>
    <w:rsid w:val="00192924"/>
    <w:rsid w:val="0019507F"/>
    <w:rsid w:val="00195090"/>
    <w:rsid w:val="0019550B"/>
    <w:rsid w:val="00196993"/>
    <w:rsid w:val="001971EB"/>
    <w:rsid w:val="001A0C4A"/>
    <w:rsid w:val="001A0C75"/>
    <w:rsid w:val="001A1C80"/>
    <w:rsid w:val="001A7A73"/>
    <w:rsid w:val="001B2568"/>
    <w:rsid w:val="001B268B"/>
    <w:rsid w:val="001B26C6"/>
    <w:rsid w:val="001B36DC"/>
    <w:rsid w:val="001B4BD9"/>
    <w:rsid w:val="001C0352"/>
    <w:rsid w:val="001C5C6E"/>
    <w:rsid w:val="001C6BDC"/>
    <w:rsid w:val="001C709C"/>
    <w:rsid w:val="001D02B0"/>
    <w:rsid w:val="001D1B5A"/>
    <w:rsid w:val="001D77F5"/>
    <w:rsid w:val="001E04AC"/>
    <w:rsid w:val="001E0E9E"/>
    <w:rsid w:val="001E1182"/>
    <w:rsid w:val="001E2C1F"/>
    <w:rsid w:val="001E492E"/>
    <w:rsid w:val="001E549F"/>
    <w:rsid w:val="001E6BA4"/>
    <w:rsid w:val="001E7469"/>
    <w:rsid w:val="001F0E8D"/>
    <w:rsid w:val="001F206B"/>
    <w:rsid w:val="001F7664"/>
    <w:rsid w:val="00202E28"/>
    <w:rsid w:val="00203031"/>
    <w:rsid w:val="002030E7"/>
    <w:rsid w:val="0021642E"/>
    <w:rsid w:val="0022276F"/>
    <w:rsid w:val="00233B10"/>
    <w:rsid w:val="0023467F"/>
    <w:rsid w:val="00237235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76D4A"/>
    <w:rsid w:val="002804C0"/>
    <w:rsid w:val="00285D32"/>
    <w:rsid w:val="0028695F"/>
    <w:rsid w:val="00294101"/>
    <w:rsid w:val="002960AC"/>
    <w:rsid w:val="00297134"/>
    <w:rsid w:val="002A0BD9"/>
    <w:rsid w:val="002A1DF4"/>
    <w:rsid w:val="002A2F47"/>
    <w:rsid w:val="002A31E3"/>
    <w:rsid w:val="002A35C4"/>
    <w:rsid w:val="002A498F"/>
    <w:rsid w:val="002A4D6A"/>
    <w:rsid w:val="002A5864"/>
    <w:rsid w:val="002B03FA"/>
    <w:rsid w:val="002B1F59"/>
    <w:rsid w:val="002B4277"/>
    <w:rsid w:val="002B59F2"/>
    <w:rsid w:val="002B728B"/>
    <w:rsid w:val="002B753F"/>
    <w:rsid w:val="002B7DCE"/>
    <w:rsid w:val="002C1ED5"/>
    <w:rsid w:val="002C35E2"/>
    <w:rsid w:val="002C4563"/>
    <w:rsid w:val="002C738C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4398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25BF"/>
    <w:rsid w:val="00352971"/>
    <w:rsid w:val="003534C5"/>
    <w:rsid w:val="00355888"/>
    <w:rsid w:val="003562AD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3BF8"/>
    <w:rsid w:val="003C755A"/>
    <w:rsid w:val="003D61E1"/>
    <w:rsid w:val="003E0CF5"/>
    <w:rsid w:val="003E346C"/>
    <w:rsid w:val="003E6C73"/>
    <w:rsid w:val="003E6FCD"/>
    <w:rsid w:val="003E7254"/>
    <w:rsid w:val="003F29A1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1C7F"/>
    <w:rsid w:val="00455221"/>
    <w:rsid w:val="00457467"/>
    <w:rsid w:val="0046046D"/>
    <w:rsid w:val="00460592"/>
    <w:rsid w:val="00461B0B"/>
    <w:rsid w:val="00461FB6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31BD"/>
    <w:rsid w:val="004A44A8"/>
    <w:rsid w:val="004A4E8D"/>
    <w:rsid w:val="004B66B2"/>
    <w:rsid w:val="004B7B97"/>
    <w:rsid w:val="004C2ED6"/>
    <w:rsid w:val="004C4299"/>
    <w:rsid w:val="004C482C"/>
    <w:rsid w:val="004C6A62"/>
    <w:rsid w:val="004C7943"/>
    <w:rsid w:val="004D117E"/>
    <w:rsid w:val="004D1487"/>
    <w:rsid w:val="004D2C48"/>
    <w:rsid w:val="004E1F8D"/>
    <w:rsid w:val="004E677D"/>
    <w:rsid w:val="004E6F7A"/>
    <w:rsid w:val="004F16B1"/>
    <w:rsid w:val="004F1E43"/>
    <w:rsid w:val="004F6F7C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490A"/>
    <w:rsid w:val="005559FB"/>
    <w:rsid w:val="00561D56"/>
    <w:rsid w:val="00561D77"/>
    <w:rsid w:val="0056284C"/>
    <w:rsid w:val="00563450"/>
    <w:rsid w:val="005652EF"/>
    <w:rsid w:val="00571C3D"/>
    <w:rsid w:val="00572A6F"/>
    <w:rsid w:val="00573E40"/>
    <w:rsid w:val="0057413A"/>
    <w:rsid w:val="00577C0D"/>
    <w:rsid w:val="00580C1C"/>
    <w:rsid w:val="0059237C"/>
    <w:rsid w:val="005932AE"/>
    <w:rsid w:val="00593B7A"/>
    <w:rsid w:val="00594FB1"/>
    <w:rsid w:val="005959C8"/>
    <w:rsid w:val="005A1422"/>
    <w:rsid w:val="005A1ADF"/>
    <w:rsid w:val="005A4146"/>
    <w:rsid w:val="005A4C3C"/>
    <w:rsid w:val="005B01BC"/>
    <w:rsid w:val="005B212C"/>
    <w:rsid w:val="005B4FF7"/>
    <w:rsid w:val="005C3216"/>
    <w:rsid w:val="005C69FB"/>
    <w:rsid w:val="005C7F20"/>
    <w:rsid w:val="005D0096"/>
    <w:rsid w:val="005D2798"/>
    <w:rsid w:val="005D7250"/>
    <w:rsid w:val="005E1179"/>
    <w:rsid w:val="005E2D97"/>
    <w:rsid w:val="005E5798"/>
    <w:rsid w:val="005E76AF"/>
    <w:rsid w:val="005F36C0"/>
    <w:rsid w:val="005F5FF6"/>
    <w:rsid w:val="006027D2"/>
    <w:rsid w:val="00603C04"/>
    <w:rsid w:val="00611E54"/>
    <w:rsid w:val="00616A68"/>
    <w:rsid w:val="00617169"/>
    <w:rsid w:val="00623848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305F"/>
    <w:rsid w:val="00682C86"/>
    <w:rsid w:val="0068541B"/>
    <w:rsid w:val="00687614"/>
    <w:rsid w:val="0069147E"/>
    <w:rsid w:val="00691A28"/>
    <w:rsid w:val="0069430B"/>
    <w:rsid w:val="00695C88"/>
    <w:rsid w:val="006A1106"/>
    <w:rsid w:val="006B2891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54CC"/>
    <w:rsid w:val="006E7EF4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520F"/>
    <w:rsid w:val="007271A0"/>
    <w:rsid w:val="00730334"/>
    <w:rsid w:val="00732555"/>
    <w:rsid w:val="00736681"/>
    <w:rsid w:val="00736C07"/>
    <w:rsid w:val="00742449"/>
    <w:rsid w:val="00742F5B"/>
    <w:rsid w:val="00743148"/>
    <w:rsid w:val="007451DF"/>
    <w:rsid w:val="00747C91"/>
    <w:rsid w:val="0075462F"/>
    <w:rsid w:val="007547BC"/>
    <w:rsid w:val="0075521E"/>
    <w:rsid w:val="00762387"/>
    <w:rsid w:val="00765B7E"/>
    <w:rsid w:val="00766218"/>
    <w:rsid w:val="00767855"/>
    <w:rsid w:val="00767E5D"/>
    <w:rsid w:val="00770517"/>
    <w:rsid w:val="00770E7A"/>
    <w:rsid w:val="007711CF"/>
    <w:rsid w:val="007815C1"/>
    <w:rsid w:val="007847FE"/>
    <w:rsid w:val="00784C5D"/>
    <w:rsid w:val="007875A0"/>
    <w:rsid w:val="00791122"/>
    <w:rsid w:val="00793AB1"/>
    <w:rsid w:val="007A057D"/>
    <w:rsid w:val="007A4B6E"/>
    <w:rsid w:val="007A5B9C"/>
    <w:rsid w:val="007A6855"/>
    <w:rsid w:val="007B2B13"/>
    <w:rsid w:val="007B3BAB"/>
    <w:rsid w:val="007C0F4E"/>
    <w:rsid w:val="007C1903"/>
    <w:rsid w:val="007C2C0D"/>
    <w:rsid w:val="007C55DB"/>
    <w:rsid w:val="007D0E86"/>
    <w:rsid w:val="007D362D"/>
    <w:rsid w:val="007D693F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956"/>
    <w:rsid w:val="008534A4"/>
    <w:rsid w:val="008534D2"/>
    <w:rsid w:val="00857292"/>
    <w:rsid w:val="00864928"/>
    <w:rsid w:val="00864ADB"/>
    <w:rsid w:val="00865808"/>
    <w:rsid w:val="00866955"/>
    <w:rsid w:val="008723A7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C7103"/>
    <w:rsid w:val="008D31ED"/>
    <w:rsid w:val="008D490C"/>
    <w:rsid w:val="008E1839"/>
    <w:rsid w:val="008E6AF3"/>
    <w:rsid w:val="008E7A6F"/>
    <w:rsid w:val="00900C0B"/>
    <w:rsid w:val="00900D16"/>
    <w:rsid w:val="00904797"/>
    <w:rsid w:val="00904B81"/>
    <w:rsid w:val="00910778"/>
    <w:rsid w:val="00912ADD"/>
    <w:rsid w:val="0091387C"/>
    <w:rsid w:val="00922735"/>
    <w:rsid w:val="00933865"/>
    <w:rsid w:val="00936F1F"/>
    <w:rsid w:val="0094074A"/>
    <w:rsid w:val="009416D8"/>
    <w:rsid w:val="009436D0"/>
    <w:rsid w:val="00946947"/>
    <w:rsid w:val="00950C64"/>
    <w:rsid w:val="00953CCE"/>
    <w:rsid w:val="00962F9C"/>
    <w:rsid w:val="009709F3"/>
    <w:rsid w:val="009759A4"/>
    <w:rsid w:val="00980F95"/>
    <w:rsid w:val="00985665"/>
    <w:rsid w:val="00987CA0"/>
    <w:rsid w:val="00991206"/>
    <w:rsid w:val="00993221"/>
    <w:rsid w:val="00995714"/>
    <w:rsid w:val="00996506"/>
    <w:rsid w:val="00996634"/>
    <w:rsid w:val="009A243C"/>
    <w:rsid w:val="009A25AA"/>
    <w:rsid w:val="009A3C4B"/>
    <w:rsid w:val="009A6AC7"/>
    <w:rsid w:val="009B30FA"/>
    <w:rsid w:val="009B42F1"/>
    <w:rsid w:val="009B54AF"/>
    <w:rsid w:val="009B7001"/>
    <w:rsid w:val="009B7130"/>
    <w:rsid w:val="009C172C"/>
    <w:rsid w:val="009C2A47"/>
    <w:rsid w:val="009C470C"/>
    <w:rsid w:val="009D3E04"/>
    <w:rsid w:val="009D43AD"/>
    <w:rsid w:val="009D5A15"/>
    <w:rsid w:val="009E0DEA"/>
    <w:rsid w:val="009E3485"/>
    <w:rsid w:val="009E4478"/>
    <w:rsid w:val="009E78A3"/>
    <w:rsid w:val="009F5B34"/>
    <w:rsid w:val="009F76BF"/>
    <w:rsid w:val="00A06F72"/>
    <w:rsid w:val="00A10005"/>
    <w:rsid w:val="00A12BC3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572D5"/>
    <w:rsid w:val="00A60C3C"/>
    <w:rsid w:val="00A667F2"/>
    <w:rsid w:val="00A67BAF"/>
    <w:rsid w:val="00A701CD"/>
    <w:rsid w:val="00A74D0F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41BD"/>
    <w:rsid w:val="00AC558E"/>
    <w:rsid w:val="00AC6A98"/>
    <w:rsid w:val="00AD1529"/>
    <w:rsid w:val="00AD27BE"/>
    <w:rsid w:val="00AD4C56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1DA"/>
    <w:rsid w:val="00B137C3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0119"/>
    <w:rsid w:val="00B514DD"/>
    <w:rsid w:val="00B539B2"/>
    <w:rsid w:val="00B573A6"/>
    <w:rsid w:val="00B60BFA"/>
    <w:rsid w:val="00B6256D"/>
    <w:rsid w:val="00B668A8"/>
    <w:rsid w:val="00B72248"/>
    <w:rsid w:val="00B84C7C"/>
    <w:rsid w:val="00B87DD1"/>
    <w:rsid w:val="00B948B2"/>
    <w:rsid w:val="00B957DF"/>
    <w:rsid w:val="00B963AC"/>
    <w:rsid w:val="00B9648E"/>
    <w:rsid w:val="00B97F63"/>
    <w:rsid w:val="00BA0B66"/>
    <w:rsid w:val="00BA68C6"/>
    <w:rsid w:val="00BA6E54"/>
    <w:rsid w:val="00BB00D3"/>
    <w:rsid w:val="00BB295A"/>
    <w:rsid w:val="00BB5AA2"/>
    <w:rsid w:val="00BB6E83"/>
    <w:rsid w:val="00BB7455"/>
    <w:rsid w:val="00BC2E3E"/>
    <w:rsid w:val="00BC3C78"/>
    <w:rsid w:val="00BC4DD3"/>
    <w:rsid w:val="00BD5915"/>
    <w:rsid w:val="00BD775C"/>
    <w:rsid w:val="00BE1984"/>
    <w:rsid w:val="00BE45B4"/>
    <w:rsid w:val="00BE495D"/>
    <w:rsid w:val="00BE5260"/>
    <w:rsid w:val="00BE67D9"/>
    <w:rsid w:val="00BE77D1"/>
    <w:rsid w:val="00BF7306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2762B"/>
    <w:rsid w:val="00C322BA"/>
    <w:rsid w:val="00C32CD7"/>
    <w:rsid w:val="00C356AD"/>
    <w:rsid w:val="00C40F51"/>
    <w:rsid w:val="00C44EB0"/>
    <w:rsid w:val="00C4629C"/>
    <w:rsid w:val="00C46B0B"/>
    <w:rsid w:val="00C47CAB"/>
    <w:rsid w:val="00C50973"/>
    <w:rsid w:val="00C52974"/>
    <w:rsid w:val="00C561C7"/>
    <w:rsid w:val="00C56AB0"/>
    <w:rsid w:val="00C56BAC"/>
    <w:rsid w:val="00C61517"/>
    <w:rsid w:val="00C630DE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4E27"/>
    <w:rsid w:val="00CA6245"/>
    <w:rsid w:val="00CB3F1B"/>
    <w:rsid w:val="00CB46C2"/>
    <w:rsid w:val="00CC7256"/>
    <w:rsid w:val="00CC77C5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50C11"/>
    <w:rsid w:val="00D51F1B"/>
    <w:rsid w:val="00D60153"/>
    <w:rsid w:val="00D61C92"/>
    <w:rsid w:val="00D645D5"/>
    <w:rsid w:val="00D652C3"/>
    <w:rsid w:val="00D666ED"/>
    <w:rsid w:val="00D66BB6"/>
    <w:rsid w:val="00D676D3"/>
    <w:rsid w:val="00D708C9"/>
    <w:rsid w:val="00D72437"/>
    <w:rsid w:val="00D747EF"/>
    <w:rsid w:val="00D75A8D"/>
    <w:rsid w:val="00D75DF5"/>
    <w:rsid w:val="00D809A3"/>
    <w:rsid w:val="00D83695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0CF3"/>
    <w:rsid w:val="00DD1BBE"/>
    <w:rsid w:val="00DD5358"/>
    <w:rsid w:val="00DD5E8A"/>
    <w:rsid w:val="00DE0200"/>
    <w:rsid w:val="00DE0244"/>
    <w:rsid w:val="00DE3252"/>
    <w:rsid w:val="00DE569F"/>
    <w:rsid w:val="00DE57AE"/>
    <w:rsid w:val="00DE7F01"/>
    <w:rsid w:val="00DF22A4"/>
    <w:rsid w:val="00DF259F"/>
    <w:rsid w:val="00DF290E"/>
    <w:rsid w:val="00DF5E65"/>
    <w:rsid w:val="00DF704C"/>
    <w:rsid w:val="00E00773"/>
    <w:rsid w:val="00E01683"/>
    <w:rsid w:val="00E01AA6"/>
    <w:rsid w:val="00E036D5"/>
    <w:rsid w:val="00E114C7"/>
    <w:rsid w:val="00E15263"/>
    <w:rsid w:val="00E15D4D"/>
    <w:rsid w:val="00E167BF"/>
    <w:rsid w:val="00E17CEE"/>
    <w:rsid w:val="00E2272D"/>
    <w:rsid w:val="00E26A4E"/>
    <w:rsid w:val="00E304A7"/>
    <w:rsid w:val="00E36585"/>
    <w:rsid w:val="00E4215A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005D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F0470"/>
    <w:rsid w:val="00EF0911"/>
    <w:rsid w:val="00F00CA5"/>
    <w:rsid w:val="00F01843"/>
    <w:rsid w:val="00F02E44"/>
    <w:rsid w:val="00F032E2"/>
    <w:rsid w:val="00F1463A"/>
    <w:rsid w:val="00F14EC7"/>
    <w:rsid w:val="00F15877"/>
    <w:rsid w:val="00F17D94"/>
    <w:rsid w:val="00F22676"/>
    <w:rsid w:val="00F239A4"/>
    <w:rsid w:val="00F27C1F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65732"/>
    <w:rsid w:val="00F65DAC"/>
    <w:rsid w:val="00F67CAE"/>
    <w:rsid w:val="00F73AE6"/>
    <w:rsid w:val="00F744F2"/>
    <w:rsid w:val="00F7539A"/>
    <w:rsid w:val="00F7539C"/>
    <w:rsid w:val="00F77186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D0E0F"/>
    <w:rsid w:val="00FD15B1"/>
    <w:rsid w:val="00FD55CF"/>
    <w:rsid w:val="00FD5884"/>
    <w:rsid w:val="00FD7F13"/>
    <w:rsid w:val="00FE0C3C"/>
    <w:rsid w:val="00FE112B"/>
    <w:rsid w:val="00FE2DE9"/>
    <w:rsid w:val="00FE3BE4"/>
    <w:rsid w:val="00FE496F"/>
    <w:rsid w:val="00FE74A9"/>
    <w:rsid w:val="00FF5A6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7CFB-A688-4A6C-BF43-B8D9C55A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12</TotalTime>
  <Pages>14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5</cp:revision>
  <cp:lastPrinted>2023-03-03T06:32:00Z</cp:lastPrinted>
  <dcterms:created xsi:type="dcterms:W3CDTF">2023-03-03T06:33:00Z</dcterms:created>
  <dcterms:modified xsi:type="dcterms:W3CDTF">2023-06-28T12:15:00Z</dcterms:modified>
</cp:coreProperties>
</file>