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09" w:rsidRDefault="00300909" w:rsidP="00300909">
      <w:pPr>
        <w:tabs>
          <w:tab w:val="left" w:pos="3402"/>
        </w:tabs>
        <w:rPr>
          <w:noProof/>
          <w:szCs w:val="28"/>
        </w:rPr>
      </w:pPr>
      <w:r>
        <w:rPr>
          <w:noProof/>
          <w:szCs w:val="28"/>
        </w:rPr>
        <w:t xml:space="preserve">                                                                                </w:t>
      </w:r>
      <w:r>
        <w:rPr>
          <w:noProof/>
          <w:szCs w:val="28"/>
        </w:rPr>
        <w:drawing>
          <wp:inline distT="0" distB="0" distL="0" distR="0">
            <wp:extent cx="904875" cy="1019175"/>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300909" w:rsidRDefault="00300909" w:rsidP="00300909">
      <w:pPr>
        <w:jc w:val="center"/>
        <w:outlineLvl w:val="0"/>
        <w:rPr>
          <w:b/>
          <w:sz w:val="28"/>
          <w:szCs w:val="28"/>
        </w:rPr>
      </w:pPr>
      <w:r>
        <w:rPr>
          <w:b/>
          <w:sz w:val="28"/>
          <w:szCs w:val="28"/>
        </w:rPr>
        <w:t>РОСТОВСКАЯ ОБЛАСТЬ</w:t>
      </w:r>
    </w:p>
    <w:p w:rsidR="00300909" w:rsidRDefault="00300909" w:rsidP="00300909">
      <w:pPr>
        <w:jc w:val="center"/>
        <w:rPr>
          <w:b/>
          <w:sz w:val="28"/>
          <w:szCs w:val="28"/>
        </w:rPr>
      </w:pPr>
      <w:r>
        <w:rPr>
          <w:b/>
          <w:sz w:val="28"/>
          <w:szCs w:val="28"/>
        </w:rPr>
        <w:t>РЕМОНТНЕНСКИЙ РАЙОН</w:t>
      </w:r>
    </w:p>
    <w:p w:rsidR="00300909" w:rsidRDefault="00300909" w:rsidP="00300909">
      <w:pPr>
        <w:jc w:val="center"/>
        <w:outlineLvl w:val="0"/>
        <w:rPr>
          <w:b/>
          <w:sz w:val="28"/>
          <w:szCs w:val="28"/>
        </w:rPr>
      </w:pPr>
      <w:r>
        <w:rPr>
          <w:b/>
          <w:sz w:val="28"/>
          <w:szCs w:val="28"/>
        </w:rPr>
        <w:t>МУНИЦИПАЛЬНОЕ ОБРАЗОВАНИЕ</w:t>
      </w:r>
    </w:p>
    <w:p w:rsidR="00300909" w:rsidRDefault="00300909" w:rsidP="00300909">
      <w:pPr>
        <w:jc w:val="center"/>
        <w:outlineLvl w:val="0"/>
        <w:rPr>
          <w:b/>
          <w:sz w:val="28"/>
          <w:szCs w:val="28"/>
        </w:rPr>
      </w:pPr>
      <w:r>
        <w:rPr>
          <w:b/>
          <w:sz w:val="28"/>
          <w:szCs w:val="28"/>
        </w:rPr>
        <w:t>«КАЛИНИНСКОЕ СЕЛЬСКОЕ ПОСЕЛЕНИЕ»</w:t>
      </w:r>
    </w:p>
    <w:p w:rsidR="00300909" w:rsidRDefault="00300909" w:rsidP="00300909">
      <w:pPr>
        <w:jc w:val="center"/>
        <w:outlineLvl w:val="0"/>
        <w:rPr>
          <w:b/>
          <w:sz w:val="28"/>
          <w:szCs w:val="28"/>
        </w:rPr>
      </w:pPr>
      <w:r>
        <w:rPr>
          <w:b/>
          <w:sz w:val="28"/>
          <w:szCs w:val="28"/>
        </w:rPr>
        <w:t>АДМИНИСТРАЦИЯ КАЛИНИНСКОГО  СЕЛЬСКОГО  ПОСЕЛЕНИЯ</w:t>
      </w:r>
    </w:p>
    <w:p w:rsidR="00300909" w:rsidRDefault="00300909" w:rsidP="00300909">
      <w:pPr>
        <w:jc w:val="center"/>
        <w:rPr>
          <w:sz w:val="28"/>
          <w:szCs w:val="28"/>
        </w:rPr>
      </w:pPr>
    </w:p>
    <w:p w:rsidR="00300909" w:rsidRPr="001A2655" w:rsidRDefault="00300909" w:rsidP="00300909">
      <w:pPr>
        <w:jc w:val="center"/>
        <w:outlineLvl w:val="0"/>
        <w:rPr>
          <w:sz w:val="28"/>
          <w:szCs w:val="28"/>
        </w:rPr>
      </w:pPr>
      <w:r w:rsidRPr="001A2655">
        <w:rPr>
          <w:sz w:val="28"/>
          <w:szCs w:val="28"/>
        </w:rPr>
        <w:t>ПОСТАНОВЛЕНИЕ</w:t>
      </w:r>
    </w:p>
    <w:p w:rsidR="00300909" w:rsidRPr="001A2655" w:rsidRDefault="00300909" w:rsidP="00300909">
      <w:pPr>
        <w:jc w:val="center"/>
        <w:rPr>
          <w:color w:val="FF0000"/>
          <w:sz w:val="28"/>
          <w:szCs w:val="28"/>
        </w:rPr>
      </w:pPr>
    </w:p>
    <w:p w:rsidR="00300909" w:rsidRPr="001A2655" w:rsidRDefault="00300909" w:rsidP="00300909">
      <w:pPr>
        <w:rPr>
          <w:i/>
          <w:sz w:val="28"/>
          <w:szCs w:val="28"/>
        </w:rPr>
      </w:pPr>
      <w:r w:rsidRPr="001A2655">
        <w:rPr>
          <w:sz w:val="28"/>
          <w:szCs w:val="28"/>
        </w:rPr>
        <w:t xml:space="preserve">28.12.2024                  </w:t>
      </w:r>
      <w:r>
        <w:rPr>
          <w:sz w:val="28"/>
          <w:szCs w:val="28"/>
        </w:rPr>
        <w:t xml:space="preserve"> </w:t>
      </w:r>
      <w:r w:rsidRPr="001A2655">
        <w:rPr>
          <w:sz w:val="28"/>
          <w:szCs w:val="28"/>
        </w:rPr>
        <w:t xml:space="preserve">            с. Большое Ремонтное          </w:t>
      </w:r>
      <w:r>
        <w:rPr>
          <w:sz w:val="28"/>
          <w:szCs w:val="28"/>
        </w:rPr>
        <w:t xml:space="preserve">      </w:t>
      </w:r>
      <w:r w:rsidRPr="001A2655">
        <w:rPr>
          <w:sz w:val="28"/>
          <w:szCs w:val="28"/>
        </w:rPr>
        <w:t xml:space="preserve">                  </w:t>
      </w:r>
      <w:r>
        <w:rPr>
          <w:sz w:val="28"/>
          <w:szCs w:val="28"/>
        </w:rPr>
        <w:t xml:space="preserve"> </w:t>
      </w:r>
      <w:r w:rsidRPr="001A2655">
        <w:rPr>
          <w:sz w:val="28"/>
          <w:szCs w:val="28"/>
        </w:rPr>
        <w:t>№ 15</w:t>
      </w:r>
      <w:r>
        <w:rPr>
          <w:sz w:val="28"/>
          <w:szCs w:val="28"/>
        </w:rPr>
        <w:t>6</w:t>
      </w:r>
    </w:p>
    <w:p w:rsidR="00300909" w:rsidRPr="007C7952" w:rsidRDefault="00300909" w:rsidP="00300909">
      <w:pPr>
        <w:rPr>
          <w:i/>
        </w:rPr>
      </w:pPr>
      <w:r w:rsidRPr="007C7952">
        <w:rPr>
          <w:i/>
        </w:rPr>
        <w:t xml:space="preserve">                   </w:t>
      </w:r>
    </w:p>
    <w:p w:rsidR="00385ABE" w:rsidRPr="00A65256" w:rsidRDefault="00385ABE" w:rsidP="00385ABE">
      <w:pPr>
        <w:pStyle w:val="a3"/>
        <w:rPr>
          <w:b/>
          <w:bCs/>
          <w:sz w:val="24"/>
          <w:szCs w:val="24"/>
        </w:rPr>
      </w:pPr>
      <w:r w:rsidRPr="00A65256">
        <w:rPr>
          <w:b/>
          <w:bCs/>
          <w:sz w:val="24"/>
          <w:szCs w:val="24"/>
        </w:rPr>
        <w:t>О внесении изменений в постановление</w:t>
      </w:r>
    </w:p>
    <w:p w:rsidR="00385ABE" w:rsidRPr="00A65256" w:rsidRDefault="00385ABE" w:rsidP="00385ABE">
      <w:pPr>
        <w:pStyle w:val="a3"/>
        <w:rPr>
          <w:b/>
          <w:bCs/>
          <w:sz w:val="24"/>
          <w:szCs w:val="24"/>
        </w:rPr>
      </w:pPr>
      <w:r w:rsidRPr="00A65256">
        <w:rPr>
          <w:b/>
          <w:bCs/>
          <w:sz w:val="24"/>
          <w:szCs w:val="24"/>
        </w:rPr>
        <w:t xml:space="preserve">Администрации </w:t>
      </w:r>
      <w:proofErr w:type="gramStart"/>
      <w:r w:rsidR="0056537E">
        <w:rPr>
          <w:b/>
          <w:bCs/>
          <w:sz w:val="24"/>
          <w:szCs w:val="24"/>
        </w:rPr>
        <w:t>Калининского</w:t>
      </w:r>
      <w:proofErr w:type="gramEnd"/>
      <w:r w:rsidR="00132AF1" w:rsidRPr="00A65256">
        <w:rPr>
          <w:b/>
          <w:bCs/>
          <w:sz w:val="24"/>
          <w:szCs w:val="24"/>
        </w:rPr>
        <w:t xml:space="preserve"> сельского</w:t>
      </w:r>
      <w:r w:rsidRPr="00A65256">
        <w:rPr>
          <w:b/>
          <w:bCs/>
          <w:sz w:val="24"/>
          <w:szCs w:val="24"/>
        </w:rPr>
        <w:t xml:space="preserve"> </w:t>
      </w:r>
    </w:p>
    <w:p w:rsidR="0056537E" w:rsidRDefault="00132AF1" w:rsidP="00385ABE">
      <w:pPr>
        <w:pStyle w:val="a3"/>
        <w:rPr>
          <w:b/>
          <w:sz w:val="24"/>
          <w:szCs w:val="24"/>
        </w:rPr>
      </w:pPr>
      <w:r w:rsidRPr="00A65256">
        <w:rPr>
          <w:b/>
          <w:bCs/>
          <w:sz w:val="24"/>
          <w:szCs w:val="24"/>
        </w:rPr>
        <w:t xml:space="preserve">поселения </w:t>
      </w:r>
      <w:r w:rsidR="00385ABE" w:rsidRPr="00A65256">
        <w:rPr>
          <w:b/>
          <w:bCs/>
          <w:sz w:val="24"/>
          <w:szCs w:val="24"/>
        </w:rPr>
        <w:t xml:space="preserve">от </w:t>
      </w:r>
      <w:r w:rsidR="0056537E">
        <w:rPr>
          <w:b/>
          <w:bCs/>
          <w:sz w:val="24"/>
          <w:szCs w:val="24"/>
        </w:rPr>
        <w:t>20.11.2018</w:t>
      </w:r>
      <w:r w:rsidR="008D7882" w:rsidRPr="00A65256">
        <w:rPr>
          <w:b/>
          <w:bCs/>
          <w:sz w:val="24"/>
          <w:szCs w:val="24"/>
        </w:rPr>
        <w:t xml:space="preserve"> №</w:t>
      </w:r>
      <w:r w:rsidR="00385ABE" w:rsidRPr="00A65256">
        <w:rPr>
          <w:b/>
          <w:bCs/>
          <w:sz w:val="24"/>
          <w:szCs w:val="24"/>
        </w:rPr>
        <w:t xml:space="preserve"> </w:t>
      </w:r>
      <w:r w:rsidR="0056537E">
        <w:rPr>
          <w:b/>
          <w:bCs/>
          <w:sz w:val="24"/>
          <w:szCs w:val="24"/>
        </w:rPr>
        <w:t>1</w:t>
      </w:r>
      <w:r w:rsidRPr="00A65256">
        <w:rPr>
          <w:b/>
          <w:bCs/>
          <w:sz w:val="24"/>
          <w:szCs w:val="24"/>
        </w:rPr>
        <w:t>4</w:t>
      </w:r>
      <w:r w:rsidR="0056537E">
        <w:rPr>
          <w:b/>
          <w:bCs/>
          <w:sz w:val="24"/>
          <w:szCs w:val="24"/>
        </w:rPr>
        <w:t>1 «</w:t>
      </w:r>
      <w:r w:rsidR="0056537E" w:rsidRPr="00331DA7">
        <w:rPr>
          <w:b/>
          <w:sz w:val="24"/>
          <w:szCs w:val="24"/>
        </w:rPr>
        <w:t>О комиссии по соблюдению</w:t>
      </w:r>
    </w:p>
    <w:p w:rsidR="0056537E" w:rsidRDefault="0056537E" w:rsidP="00385ABE">
      <w:pPr>
        <w:pStyle w:val="a3"/>
        <w:rPr>
          <w:b/>
          <w:sz w:val="24"/>
          <w:szCs w:val="24"/>
        </w:rPr>
      </w:pPr>
      <w:r w:rsidRPr="00331DA7">
        <w:rPr>
          <w:b/>
          <w:sz w:val="24"/>
          <w:szCs w:val="24"/>
        </w:rPr>
        <w:t xml:space="preserve"> требований к служебному поведению муниципальных </w:t>
      </w:r>
    </w:p>
    <w:p w:rsidR="0056537E" w:rsidRDefault="0056537E" w:rsidP="00385ABE">
      <w:pPr>
        <w:pStyle w:val="a3"/>
        <w:rPr>
          <w:b/>
          <w:sz w:val="24"/>
          <w:szCs w:val="24"/>
        </w:rPr>
      </w:pPr>
      <w:r w:rsidRPr="00331DA7">
        <w:rPr>
          <w:b/>
          <w:sz w:val="24"/>
          <w:szCs w:val="24"/>
        </w:rPr>
        <w:t xml:space="preserve">служащих, проходящих муниципальную службу </w:t>
      </w:r>
      <w:proofErr w:type="gramStart"/>
      <w:r w:rsidRPr="00331DA7">
        <w:rPr>
          <w:b/>
          <w:sz w:val="24"/>
          <w:szCs w:val="24"/>
        </w:rPr>
        <w:t>в</w:t>
      </w:r>
      <w:proofErr w:type="gramEnd"/>
      <w:r w:rsidRPr="00331DA7">
        <w:rPr>
          <w:b/>
          <w:sz w:val="24"/>
          <w:szCs w:val="24"/>
        </w:rPr>
        <w:t xml:space="preserve"> </w:t>
      </w:r>
    </w:p>
    <w:p w:rsidR="0056537E" w:rsidRDefault="0056537E" w:rsidP="00385ABE">
      <w:pPr>
        <w:pStyle w:val="a3"/>
        <w:rPr>
          <w:b/>
          <w:sz w:val="24"/>
          <w:szCs w:val="24"/>
        </w:rPr>
      </w:pPr>
      <w:r w:rsidRPr="00331DA7">
        <w:rPr>
          <w:b/>
          <w:sz w:val="24"/>
          <w:szCs w:val="24"/>
        </w:rPr>
        <w:t xml:space="preserve">Администрации </w:t>
      </w:r>
      <w:proofErr w:type="gramStart"/>
      <w:r w:rsidRPr="00331DA7">
        <w:rPr>
          <w:b/>
          <w:sz w:val="24"/>
          <w:szCs w:val="24"/>
        </w:rPr>
        <w:t>Калининского</w:t>
      </w:r>
      <w:proofErr w:type="gramEnd"/>
      <w:r w:rsidRPr="00331DA7">
        <w:rPr>
          <w:b/>
          <w:sz w:val="24"/>
          <w:szCs w:val="24"/>
        </w:rPr>
        <w:t xml:space="preserve"> сельского поселения, </w:t>
      </w:r>
    </w:p>
    <w:p w:rsidR="00385ABE" w:rsidRPr="00A65256" w:rsidRDefault="0056537E" w:rsidP="00385ABE">
      <w:pPr>
        <w:pStyle w:val="a3"/>
        <w:rPr>
          <w:b/>
          <w:bCs/>
          <w:sz w:val="24"/>
          <w:szCs w:val="24"/>
        </w:rPr>
      </w:pPr>
      <w:r w:rsidRPr="00331DA7">
        <w:rPr>
          <w:b/>
          <w:sz w:val="24"/>
          <w:szCs w:val="24"/>
        </w:rPr>
        <w:t>и урегулированию конфликта интересов</w:t>
      </w:r>
      <w:r>
        <w:rPr>
          <w:b/>
          <w:sz w:val="24"/>
          <w:szCs w:val="24"/>
        </w:rPr>
        <w:t>»</w:t>
      </w:r>
    </w:p>
    <w:p w:rsidR="00385ABE" w:rsidRPr="008D7882" w:rsidRDefault="00385ABE" w:rsidP="00385ABE">
      <w:pPr>
        <w:pStyle w:val="a3"/>
        <w:rPr>
          <w:b/>
          <w:bCs/>
          <w:szCs w:val="26"/>
        </w:rPr>
      </w:pPr>
    </w:p>
    <w:p w:rsidR="00385ABE" w:rsidRPr="00AC2863" w:rsidRDefault="00385ABE" w:rsidP="008D7882">
      <w:pPr>
        <w:pStyle w:val="aa"/>
        <w:widowControl/>
        <w:overflowPunct/>
        <w:autoSpaceDE/>
        <w:adjustRightInd/>
        <w:spacing w:after="0"/>
        <w:ind w:firstLine="720"/>
        <w:jc w:val="both"/>
        <w:rPr>
          <w:sz w:val="24"/>
          <w:szCs w:val="24"/>
        </w:rPr>
      </w:pPr>
      <w:r w:rsidRPr="00AC2863">
        <w:rPr>
          <w:sz w:val="24"/>
          <w:szCs w:val="24"/>
        </w:rPr>
        <w:t xml:space="preserve">В </w:t>
      </w:r>
      <w:r w:rsidR="00881262" w:rsidRPr="00AC2863">
        <w:rPr>
          <w:sz w:val="24"/>
          <w:szCs w:val="24"/>
        </w:rPr>
        <w:t>соответствии с Федеральным законом от 25.12.2008 № 273-ФЗ «О противодействии коррупции»</w:t>
      </w:r>
      <w:r w:rsidR="005B757C" w:rsidRPr="00AC2863">
        <w:rPr>
          <w:sz w:val="24"/>
          <w:szCs w:val="24"/>
        </w:rPr>
        <w:t>, Федеральным законом от 02.03.2007 № 25-ФЗ «О муниципальной службе Российской Федерации»</w:t>
      </w:r>
      <w:r w:rsidR="000C4DBF" w:rsidRPr="00AC2863">
        <w:rPr>
          <w:sz w:val="24"/>
          <w:szCs w:val="24"/>
        </w:rPr>
        <w:t>,</w:t>
      </w:r>
    </w:p>
    <w:p w:rsidR="00385ABE" w:rsidRPr="00AC2863" w:rsidRDefault="00385ABE" w:rsidP="008D7882">
      <w:pPr>
        <w:pStyle w:val="aa"/>
        <w:widowControl/>
        <w:overflowPunct/>
        <w:autoSpaceDE/>
        <w:adjustRightInd/>
        <w:spacing w:after="0"/>
        <w:jc w:val="both"/>
        <w:rPr>
          <w:sz w:val="24"/>
          <w:szCs w:val="24"/>
        </w:rPr>
      </w:pPr>
    </w:p>
    <w:p w:rsidR="00385ABE" w:rsidRPr="00AC2863" w:rsidRDefault="00385ABE" w:rsidP="008D7882">
      <w:pPr>
        <w:tabs>
          <w:tab w:val="left" w:pos="0"/>
          <w:tab w:val="left" w:pos="567"/>
        </w:tabs>
        <w:autoSpaceDE w:val="0"/>
        <w:autoSpaceDN w:val="0"/>
        <w:adjustRightInd w:val="0"/>
        <w:jc w:val="center"/>
        <w:rPr>
          <w:b/>
          <w:sz w:val="24"/>
          <w:szCs w:val="24"/>
        </w:rPr>
      </w:pPr>
      <w:r w:rsidRPr="00AC2863">
        <w:rPr>
          <w:b/>
          <w:sz w:val="24"/>
          <w:szCs w:val="24"/>
        </w:rPr>
        <w:t>ПОСТАНОВЛЯЮ:</w:t>
      </w:r>
    </w:p>
    <w:p w:rsidR="00385ABE" w:rsidRPr="00AC2863" w:rsidRDefault="00385ABE" w:rsidP="008D7882">
      <w:pPr>
        <w:tabs>
          <w:tab w:val="left" w:pos="0"/>
          <w:tab w:val="left" w:pos="567"/>
        </w:tabs>
        <w:autoSpaceDE w:val="0"/>
        <w:autoSpaceDN w:val="0"/>
        <w:adjustRightInd w:val="0"/>
        <w:jc w:val="center"/>
        <w:rPr>
          <w:sz w:val="24"/>
          <w:szCs w:val="24"/>
        </w:rPr>
      </w:pPr>
    </w:p>
    <w:p w:rsidR="00385ABE" w:rsidRPr="00AC2863" w:rsidRDefault="008D7882" w:rsidP="008D7882">
      <w:pPr>
        <w:autoSpaceDE w:val="0"/>
        <w:autoSpaceDN w:val="0"/>
        <w:adjustRightInd w:val="0"/>
        <w:ind w:firstLine="709"/>
        <w:jc w:val="both"/>
        <w:rPr>
          <w:sz w:val="24"/>
          <w:szCs w:val="24"/>
        </w:rPr>
      </w:pPr>
      <w:r w:rsidRPr="00AC2863">
        <w:rPr>
          <w:sz w:val="24"/>
          <w:szCs w:val="24"/>
        </w:rPr>
        <w:t>1.</w:t>
      </w:r>
      <w:r w:rsidR="00132AF1" w:rsidRPr="00AC2863">
        <w:rPr>
          <w:sz w:val="24"/>
          <w:szCs w:val="24"/>
        </w:rPr>
        <w:t xml:space="preserve"> </w:t>
      </w:r>
      <w:r w:rsidR="00385ABE" w:rsidRPr="00AC2863">
        <w:rPr>
          <w:sz w:val="24"/>
          <w:szCs w:val="24"/>
        </w:rPr>
        <w:t xml:space="preserve">Внести в приложение № 1 к </w:t>
      </w:r>
      <w:r w:rsidR="005B757C" w:rsidRPr="00AC2863">
        <w:rPr>
          <w:sz w:val="24"/>
          <w:szCs w:val="24"/>
        </w:rPr>
        <w:t>постановлению Администрации</w:t>
      </w:r>
      <w:r w:rsidR="00385ABE" w:rsidRPr="00AC2863">
        <w:rPr>
          <w:sz w:val="24"/>
          <w:szCs w:val="24"/>
        </w:rPr>
        <w:t xml:space="preserve"> </w:t>
      </w:r>
      <w:r w:rsidR="0056537E">
        <w:rPr>
          <w:sz w:val="24"/>
          <w:szCs w:val="24"/>
        </w:rPr>
        <w:t>Калининского</w:t>
      </w:r>
      <w:r w:rsidR="001B45E5" w:rsidRPr="00AC2863">
        <w:rPr>
          <w:sz w:val="24"/>
          <w:szCs w:val="24"/>
        </w:rPr>
        <w:t xml:space="preserve"> сельского поселения </w:t>
      </w:r>
      <w:r w:rsidR="00385ABE" w:rsidRPr="00AC2863">
        <w:rPr>
          <w:sz w:val="24"/>
          <w:szCs w:val="24"/>
        </w:rPr>
        <w:t xml:space="preserve">от </w:t>
      </w:r>
      <w:r w:rsidR="0056537E">
        <w:rPr>
          <w:bCs/>
          <w:sz w:val="24"/>
          <w:szCs w:val="24"/>
        </w:rPr>
        <w:t>20.11.2018</w:t>
      </w:r>
      <w:r w:rsidR="00132AF1" w:rsidRPr="00AC2863">
        <w:rPr>
          <w:bCs/>
          <w:sz w:val="24"/>
          <w:szCs w:val="24"/>
        </w:rPr>
        <w:t xml:space="preserve"> № </w:t>
      </w:r>
      <w:r w:rsidR="0056537E">
        <w:rPr>
          <w:bCs/>
          <w:sz w:val="24"/>
          <w:szCs w:val="24"/>
        </w:rPr>
        <w:t>1</w:t>
      </w:r>
      <w:r w:rsidR="00132AF1" w:rsidRPr="00AC2863">
        <w:rPr>
          <w:bCs/>
          <w:sz w:val="24"/>
          <w:szCs w:val="24"/>
        </w:rPr>
        <w:t>4</w:t>
      </w:r>
      <w:r w:rsidR="0056537E">
        <w:rPr>
          <w:bCs/>
          <w:sz w:val="24"/>
          <w:szCs w:val="24"/>
        </w:rPr>
        <w:t>1</w:t>
      </w:r>
      <w:r w:rsidR="00132AF1" w:rsidRPr="00AC2863">
        <w:rPr>
          <w:sz w:val="24"/>
          <w:szCs w:val="24"/>
        </w:rPr>
        <w:t xml:space="preserve"> </w:t>
      </w:r>
      <w:r w:rsidR="00385ABE" w:rsidRPr="00AC2863">
        <w:rPr>
          <w:sz w:val="24"/>
          <w:szCs w:val="24"/>
        </w:rPr>
        <w:t xml:space="preserve">«О комиссии по соблюдению требований к служебному поведению муниципальных служащих, </w:t>
      </w:r>
      <w:r w:rsidR="005B757C" w:rsidRPr="00AC2863">
        <w:rPr>
          <w:sz w:val="24"/>
          <w:szCs w:val="24"/>
        </w:rPr>
        <w:t>проходящих муниципальную</w:t>
      </w:r>
      <w:r w:rsidR="00385ABE" w:rsidRPr="00AC2863">
        <w:rPr>
          <w:sz w:val="24"/>
          <w:szCs w:val="24"/>
        </w:rPr>
        <w:t xml:space="preserve"> службу в Администрации </w:t>
      </w:r>
      <w:r w:rsidR="0056537E">
        <w:rPr>
          <w:sz w:val="24"/>
          <w:szCs w:val="24"/>
        </w:rPr>
        <w:t>Калининского</w:t>
      </w:r>
      <w:r w:rsidR="00132AF1" w:rsidRPr="00AC2863">
        <w:rPr>
          <w:sz w:val="24"/>
          <w:szCs w:val="24"/>
        </w:rPr>
        <w:t xml:space="preserve"> сельского поселения</w:t>
      </w:r>
      <w:r w:rsidR="00385ABE" w:rsidRPr="00AC2863">
        <w:rPr>
          <w:sz w:val="24"/>
          <w:szCs w:val="24"/>
        </w:rPr>
        <w:t xml:space="preserve"> и урегулированию конфликта интересов» изменения, изложив его в редакции согласно </w:t>
      </w:r>
      <w:r w:rsidR="005B757C" w:rsidRPr="00AC2863">
        <w:rPr>
          <w:sz w:val="24"/>
          <w:szCs w:val="24"/>
        </w:rPr>
        <w:t>приложению,</w:t>
      </w:r>
      <w:r w:rsidR="00385ABE" w:rsidRPr="00AC2863">
        <w:rPr>
          <w:sz w:val="24"/>
          <w:szCs w:val="24"/>
        </w:rPr>
        <w:t xml:space="preserve"> к настоящему постановлению.</w:t>
      </w:r>
    </w:p>
    <w:p w:rsidR="00132AF1" w:rsidRPr="00AC2863" w:rsidRDefault="008D7882" w:rsidP="008D7882">
      <w:pPr>
        <w:autoSpaceDE w:val="0"/>
        <w:autoSpaceDN w:val="0"/>
        <w:adjustRightInd w:val="0"/>
        <w:ind w:firstLine="709"/>
        <w:jc w:val="both"/>
        <w:rPr>
          <w:sz w:val="24"/>
          <w:szCs w:val="24"/>
        </w:rPr>
      </w:pPr>
      <w:r w:rsidRPr="00AC2863">
        <w:rPr>
          <w:sz w:val="24"/>
          <w:szCs w:val="24"/>
        </w:rPr>
        <w:t>2.</w:t>
      </w:r>
      <w:r w:rsidR="00132AF1" w:rsidRPr="00AC2863">
        <w:rPr>
          <w:sz w:val="24"/>
          <w:szCs w:val="24"/>
        </w:rPr>
        <w:t xml:space="preserve"> </w:t>
      </w:r>
      <w:r w:rsidR="00385ABE" w:rsidRPr="00AC2863">
        <w:rPr>
          <w:sz w:val="24"/>
          <w:szCs w:val="24"/>
        </w:rPr>
        <w:t>Признать утрат</w:t>
      </w:r>
      <w:r w:rsidR="00774A7F" w:rsidRPr="00AC2863">
        <w:rPr>
          <w:sz w:val="24"/>
          <w:szCs w:val="24"/>
        </w:rPr>
        <w:t>ившим</w:t>
      </w:r>
      <w:r w:rsidR="00132AF1" w:rsidRPr="00AC2863">
        <w:rPr>
          <w:sz w:val="24"/>
          <w:szCs w:val="24"/>
        </w:rPr>
        <w:t>и</w:t>
      </w:r>
      <w:r w:rsidR="00774A7F" w:rsidRPr="00AC2863">
        <w:rPr>
          <w:sz w:val="24"/>
          <w:szCs w:val="24"/>
        </w:rPr>
        <w:t xml:space="preserve"> силу</w:t>
      </w:r>
      <w:r w:rsidR="00132AF1" w:rsidRPr="00AC2863">
        <w:rPr>
          <w:sz w:val="24"/>
          <w:szCs w:val="24"/>
        </w:rPr>
        <w:t>:</w:t>
      </w:r>
    </w:p>
    <w:p w:rsidR="008814E4" w:rsidRPr="0049229A" w:rsidRDefault="00132AF1" w:rsidP="008D7882">
      <w:pPr>
        <w:autoSpaceDE w:val="0"/>
        <w:autoSpaceDN w:val="0"/>
        <w:adjustRightInd w:val="0"/>
        <w:ind w:firstLine="709"/>
        <w:jc w:val="both"/>
        <w:rPr>
          <w:sz w:val="24"/>
          <w:szCs w:val="24"/>
        </w:rPr>
      </w:pPr>
      <w:r w:rsidRPr="00AC2863">
        <w:rPr>
          <w:sz w:val="24"/>
          <w:szCs w:val="24"/>
        </w:rPr>
        <w:t>-</w:t>
      </w:r>
      <w:r w:rsidR="00774A7F" w:rsidRPr="00AC2863">
        <w:rPr>
          <w:sz w:val="24"/>
          <w:szCs w:val="24"/>
        </w:rPr>
        <w:t xml:space="preserve"> постановление</w:t>
      </w:r>
      <w:r w:rsidR="008814E4" w:rsidRPr="00AC2863">
        <w:rPr>
          <w:sz w:val="24"/>
          <w:szCs w:val="24"/>
        </w:rPr>
        <w:t xml:space="preserve"> Администрации </w:t>
      </w:r>
      <w:r w:rsidR="0056537E">
        <w:rPr>
          <w:sz w:val="24"/>
          <w:szCs w:val="24"/>
        </w:rPr>
        <w:t>Калининского</w:t>
      </w:r>
      <w:r w:rsidRPr="00AC2863">
        <w:rPr>
          <w:sz w:val="24"/>
          <w:szCs w:val="24"/>
        </w:rPr>
        <w:t xml:space="preserve"> сельского поселения </w:t>
      </w:r>
      <w:r w:rsidR="00E66C11" w:rsidRPr="00AC2863">
        <w:rPr>
          <w:sz w:val="24"/>
          <w:szCs w:val="24"/>
        </w:rPr>
        <w:t xml:space="preserve">от </w:t>
      </w:r>
      <w:r w:rsidR="0049229A">
        <w:rPr>
          <w:sz w:val="24"/>
          <w:szCs w:val="24"/>
        </w:rPr>
        <w:t>09.10.2020</w:t>
      </w:r>
      <w:r w:rsidR="00E66C11" w:rsidRPr="00AC2863">
        <w:rPr>
          <w:sz w:val="24"/>
          <w:szCs w:val="24"/>
        </w:rPr>
        <w:t xml:space="preserve"> № </w:t>
      </w:r>
      <w:r w:rsidR="0049229A">
        <w:rPr>
          <w:sz w:val="24"/>
          <w:szCs w:val="24"/>
        </w:rPr>
        <w:t>87</w:t>
      </w:r>
      <w:r w:rsidR="00385ABE" w:rsidRPr="00AC2863">
        <w:rPr>
          <w:sz w:val="24"/>
          <w:szCs w:val="24"/>
        </w:rPr>
        <w:t xml:space="preserve"> </w:t>
      </w:r>
      <w:r w:rsidR="00385ABE" w:rsidRPr="0049229A">
        <w:rPr>
          <w:sz w:val="24"/>
          <w:szCs w:val="24"/>
        </w:rPr>
        <w:t>«</w:t>
      </w:r>
      <w:r w:rsidR="0049229A" w:rsidRPr="0049229A">
        <w:rPr>
          <w:sz w:val="24"/>
          <w:szCs w:val="24"/>
        </w:rPr>
        <w:t>О внесении изменений в постановление от 20.11.2018 г № 141 «О комиссии по соблюдению требований к служебному поведению муниципальных служащих, проходящих муниципальную службу в Администрации Калининского сельского поселения, и урегулированию конфликта интересов»</w:t>
      </w:r>
      <w:r w:rsidR="0049229A">
        <w:rPr>
          <w:sz w:val="24"/>
          <w:szCs w:val="24"/>
        </w:rPr>
        <w:t>.</w:t>
      </w:r>
    </w:p>
    <w:p w:rsidR="00385ABE" w:rsidRPr="00AC2863" w:rsidRDefault="008D7882" w:rsidP="0049229A">
      <w:pPr>
        <w:autoSpaceDE w:val="0"/>
        <w:autoSpaceDN w:val="0"/>
        <w:adjustRightInd w:val="0"/>
        <w:ind w:firstLine="709"/>
        <w:jc w:val="both"/>
        <w:rPr>
          <w:sz w:val="24"/>
          <w:szCs w:val="24"/>
        </w:rPr>
      </w:pPr>
      <w:r w:rsidRPr="00AC2863">
        <w:rPr>
          <w:sz w:val="24"/>
          <w:szCs w:val="24"/>
        </w:rPr>
        <w:t>3.</w:t>
      </w:r>
      <w:r w:rsidR="00132AF1" w:rsidRPr="00AC2863">
        <w:rPr>
          <w:sz w:val="24"/>
          <w:szCs w:val="24"/>
        </w:rPr>
        <w:t xml:space="preserve"> </w:t>
      </w:r>
      <w:r w:rsidR="00385ABE" w:rsidRPr="00AC2863">
        <w:rPr>
          <w:sz w:val="24"/>
          <w:szCs w:val="24"/>
        </w:rPr>
        <w:t xml:space="preserve">Контроль за выполнением постановления </w:t>
      </w:r>
      <w:r w:rsidR="00647094" w:rsidRPr="00AC2863">
        <w:rPr>
          <w:sz w:val="24"/>
          <w:szCs w:val="24"/>
        </w:rPr>
        <w:t>оставляю за собой.</w:t>
      </w:r>
    </w:p>
    <w:p w:rsidR="00385ABE" w:rsidRPr="00AC2863" w:rsidRDefault="00385ABE" w:rsidP="00385ABE">
      <w:pPr>
        <w:tabs>
          <w:tab w:val="left" w:pos="1080"/>
        </w:tabs>
        <w:jc w:val="both"/>
        <w:rPr>
          <w:sz w:val="24"/>
          <w:szCs w:val="24"/>
        </w:rPr>
      </w:pPr>
    </w:p>
    <w:p w:rsidR="008D7882" w:rsidRPr="00AC2863" w:rsidRDefault="008D7882" w:rsidP="00385ABE">
      <w:pPr>
        <w:tabs>
          <w:tab w:val="left" w:pos="1080"/>
        </w:tabs>
        <w:jc w:val="both"/>
        <w:rPr>
          <w:sz w:val="24"/>
          <w:szCs w:val="24"/>
        </w:rPr>
      </w:pPr>
    </w:p>
    <w:p w:rsidR="00107C95" w:rsidRPr="00AC2863" w:rsidRDefault="001F1B8D" w:rsidP="00385ABE">
      <w:pPr>
        <w:jc w:val="both"/>
        <w:rPr>
          <w:b/>
          <w:sz w:val="24"/>
          <w:szCs w:val="24"/>
        </w:rPr>
      </w:pPr>
      <w:r w:rsidRPr="00AC2863">
        <w:rPr>
          <w:b/>
          <w:sz w:val="24"/>
          <w:szCs w:val="24"/>
        </w:rPr>
        <w:t>Глава</w:t>
      </w:r>
      <w:r w:rsidR="00561D08" w:rsidRPr="00AC2863">
        <w:rPr>
          <w:b/>
          <w:sz w:val="24"/>
          <w:szCs w:val="24"/>
        </w:rPr>
        <w:t xml:space="preserve"> </w:t>
      </w:r>
      <w:r w:rsidR="00385ABE" w:rsidRPr="00AC2863">
        <w:rPr>
          <w:b/>
          <w:sz w:val="24"/>
          <w:szCs w:val="24"/>
        </w:rPr>
        <w:t xml:space="preserve">Администрации </w:t>
      </w:r>
    </w:p>
    <w:p w:rsidR="00385ABE" w:rsidRPr="008D7882" w:rsidRDefault="0056537E" w:rsidP="00107C95">
      <w:pPr>
        <w:jc w:val="both"/>
        <w:rPr>
          <w:i/>
          <w:sz w:val="28"/>
          <w:szCs w:val="26"/>
        </w:rPr>
      </w:pPr>
      <w:r>
        <w:rPr>
          <w:b/>
          <w:sz w:val="24"/>
          <w:szCs w:val="24"/>
        </w:rPr>
        <w:t>Калининского</w:t>
      </w:r>
      <w:r w:rsidR="00647094" w:rsidRPr="00AC2863">
        <w:rPr>
          <w:b/>
          <w:sz w:val="24"/>
          <w:szCs w:val="24"/>
        </w:rPr>
        <w:t xml:space="preserve"> сельского поселения</w:t>
      </w:r>
      <w:r w:rsidR="00385ABE" w:rsidRPr="00AC2863">
        <w:rPr>
          <w:b/>
          <w:sz w:val="24"/>
          <w:szCs w:val="24"/>
        </w:rPr>
        <w:tab/>
      </w:r>
      <w:r w:rsidR="00385ABE" w:rsidRPr="00AC2863">
        <w:rPr>
          <w:b/>
          <w:sz w:val="24"/>
          <w:szCs w:val="24"/>
        </w:rPr>
        <w:tab/>
        <w:t xml:space="preserve">    </w:t>
      </w:r>
      <w:r w:rsidR="00647094" w:rsidRPr="00AC2863">
        <w:rPr>
          <w:b/>
          <w:sz w:val="24"/>
          <w:szCs w:val="24"/>
        </w:rPr>
        <w:t xml:space="preserve">      </w:t>
      </w:r>
      <w:r w:rsidR="00385ABE" w:rsidRPr="00AC2863">
        <w:rPr>
          <w:b/>
          <w:sz w:val="24"/>
          <w:szCs w:val="24"/>
        </w:rPr>
        <w:t xml:space="preserve">    </w:t>
      </w:r>
      <w:r w:rsidR="00A65256">
        <w:rPr>
          <w:b/>
          <w:sz w:val="24"/>
          <w:szCs w:val="24"/>
        </w:rPr>
        <w:t xml:space="preserve">            </w:t>
      </w:r>
      <w:r w:rsidR="0049229A">
        <w:rPr>
          <w:b/>
          <w:sz w:val="24"/>
          <w:szCs w:val="24"/>
        </w:rPr>
        <w:t>Е</w:t>
      </w:r>
      <w:r w:rsidR="00647094" w:rsidRPr="00AC2863">
        <w:rPr>
          <w:b/>
          <w:sz w:val="24"/>
          <w:szCs w:val="24"/>
        </w:rPr>
        <w:t>.В.</w:t>
      </w:r>
      <w:r w:rsidR="0049229A">
        <w:rPr>
          <w:b/>
          <w:sz w:val="24"/>
          <w:szCs w:val="24"/>
        </w:rPr>
        <w:t xml:space="preserve"> Мирная</w:t>
      </w:r>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A65256">
        <w:rPr>
          <w:bCs/>
          <w:sz w:val="27"/>
          <w:szCs w:val="27"/>
        </w:rPr>
        <w:t xml:space="preserve">   </w:t>
      </w:r>
      <w:r>
        <w:rPr>
          <w:bCs/>
          <w:sz w:val="27"/>
          <w:szCs w:val="27"/>
        </w:rPr>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proofErr w:type="gramStart"/>
      <w:r w:rsidR="0056537E">
        <w:rPr>
          <w:bCs/>
          <w:sz w:val="22"/>
          <w:szCs w:val="22"/>
        </w:rPr>
        <w:t>Калининского</w:t>
      </w:r>
      <w:proofErr w:type="gramEnd"/>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E60CEB">
        <w:rPr>
          <w:bCs/>
          <w:sz w:val="22"/>
          <w:szCs w:val="22"/>
        </w:rPr>
        <w:t>28.12</w:t>
      </w:r>
      <w:r w:rsidR="00CE54DF" w:rsidRPr="00C22572">
        <w:rPr>
          <w:bCs/>
          <w:sz w:val="22"/>
          <w:szCs w:val="22"/>
        </w:rPr>
        <w:t>.</w:t>
      </w:r>
      <w:r w:rsidR="00B55821" w:rsidRPr="00C22572">
        <w:rPr>
          <w:bCs/>
          <w:sz w:val="22"/>
          <w:szCs w:val="22"/>
        </w:rPr>
        <w:t>20</w:t>
      </w:r>
      <w:r w:rsidR="00E60CEB">
        <w:rPr>
          <w:bCs/>
          <w:sz w:val="22"/>
          <w:szCs w:val="22"/>
        </w:rPr>
        <w:t>24</w:t>
      </w:r>
      <w:r w:rsidR="005A6FC6" w:rsidRPr="00C22572">
        <w:rPr>
          <w:bCs/>
          <w:sz w:val="22"/>
          <w:szCs w:val="22"/>
        </w:rPr>
        <w:t xml:space="preserve"> № </w:t>
      </w:r>
      <w:r w:rsidR="00E60CEB">
        <w:rPr>
          <w:bCs/>
          <w:sz w:val="22"/>
          <w:szCs w:val="22"/>
        </w:rPr>
        <w:t>156</w:t>
      </w:r>
    </w:p>
    <w:p w:rsidR="005601FD" w:rsidRPr="00C22572" w:rsidRDefault="005601FD" w:rsidP="005601FD">
      <w:pPr>
        <w:widowControl w:val="0"/>
        <w:autoSpaceDE w:val="0"/>
        <w:autoSpaceDN w:val="0"/>
        <w:adjustRightInd w:val="0"/>
        <w:ind w:left="6237"/>
        <w:jc w:val="center"/>
        <w:rPr>
          <w:bCs/>
          <w:sz w:val="22"/>
          <w:szCs w:val="22"/>
        </w:rPr>
      </w:pPr>
    </w:p>
    <w:p w:rsidR="008D7882" w:rsidRPr="00C22572" w:rsidRDefault="00A65256" w:rsidP="005601FD">
      <w:pPr>
        <w:widowControl w:val="0"/>
        <w:autoSpaceDE w:val="0"/>
        <w:autoSpaceDN w:val="0"/>
        <w:adjustRightInd w:val="0"/>
        <w:ind w:left="6237"/>
        <w:jc w:val="center"/>
        <w:rPr>
          <w:bCs/>
          <w:sz w:val="22"/>
          <w:szCs w:val="22"/>
        </w:rPr>
      </w:pPr>
      <w:r>
        <w:rPr>
          <w:bCs/>
          <w:sz w:val="22"/>
          <w:szCs w:val="22"/>
        </w:rPr>
        <w:t xml:space="preserve"> </w:t>
      </w:r>
      <w:bookmarkStart w:id="0" w:name="_GoBack"/>
      <w:bookmarkEnd w:id="0"/>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proofErr w:type="gramStart"/>
      <w:r w:rsidR="0056537E">
        <w:rPr>
          <w:bCs/>
          <w:sz w:val="22"/>
          <w:szCs w:val="22"/>
        </w:rPr>
        <w:t>Калининского</w:t>
      </w:r>
      <w:proofErr w:type="gramEnd"/>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26.10.20</w:t>
      </w:r>
      <w:r w:rsidR="00117148">
        <w:rPr>
          <w:bCs/>
          <w:sz w:val="22"/>
          <w:szCs w:val="22"/>
        </w:rPr>
        <w:t>16</w:t>
      </w:r>
      <w:r w:rsidRPr="00C22572">
        <w:rPr>
          <w:bCs/>
          <w:sz w:val="22"/>
          <w:szCs w:val="22"/>
        </w:rPr>
        <w:t xml:space="preserve"> № 4</w:t>
      </w:r>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ПОЛОЖЕНИЕ</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о комисси</w:t>
      </w:r>
      <w:r w:rsidR="00B64098" w:rsidRPr="00A65256">
        <w:rPr>
          <w:rFonts w:ascii="Times New Roman" w:hAnsi="Times New Roman" w:cs="Times New Roman"/>
          <w:sz w:val="24"/>
          <w:szCs w:val="24"/>
        </w:rPr>
        <w:t xml:space="preserve">и </w:t>
      </w:r>
      <w:r w:rsidRPr="00A65256">
        <w:rPr>
          <w:rFonts w:ascii="Times New Roman" w:hAnsi="Times New Roman" w:cs="Times New Roman"/>
          <w:sz w:val="24"/>
          <w:szCs w:val="24"/>
        </w:rPr>
        <w:t>по соблюдению требований к служебному</w:t>
      </w:r>
    </w:p>
    <w:p w:rsidR="009D38C8" w:rsidRPr="00A65256" w:rsidRDefault="009D38C8" w:rsidP="008D7882">
      <w:pPr>
        <w:pStyle w:val="ConsPlusTitle"/>
        <w:jc w:val="center"/>
        <w:rPr>
          <w:rFonts w:ascii="Times New Roman" w:hAnsi="Times New Roman" w:cs="Times New Roman"/>
          <w:sz w:val="24"/>
          <w:szCs w:val="24"/>
        </w:rPr>
      </w:pPr>
      <w:r w:rsidRPr="00A65256">
        <w:rPr>
          <w:rFonts w:ascii="Times New Roman" w:hAnsi="Times New Roman" w:cs="Times New Roman"/>
          <w:sz w:val="24"/>
          <w:szCs w:val="24"/>
        </w:rPr>
        <w:t xml:space="preserve">поведению </w:t>
      </w:r>
      <w:r w:rsidR="00B64098" w:rsidRPr="00A65256">
        <w:rPr>
          <w:rFonts w:ascii="Times New Roman" w:hAnsi="Times New Roman" w:cs="Times New Roman"/>
          <w:sz w:val="24"/>
          <w:szCs w:val="24"/>
        </w:rPr>
        <w:t xml:space="preserve">муниципальных </w:t>
      </w:r>
      <w:r w:rsidRPr="00A65256">
        <w:rPr>
          <w:rFonts w:ascii="Times New Roman" w:hAnsi="Times New Roman" w:cs="Times New Roman"/>
          <w:sz w:val="24"/>
          <w:szCs w:val="24"/>
        </w:rPr>
        <w:t>служащих</w:t>
      </w:r>
      <w:r w:rsidR="00B64098" w:rsidRPr="00A65256">
        <w:rPr>
          <w:rFonts w:ascii="Times New Roman" w:hAnsi="Times New Roman" w:cs="Times New Roman"/>
          <w:sz w:val="24"/>
          <w:szCs w:val="24"/>
        </w:rPr>
        <w:t xml:space="preserve">, проходящих муниципальную службу в Администрации </w:t>
      </w:r>
      <w:r w:rsidR="0056537E">
        <w:rPr>
          <w:rFonts w:ascii="Times New Roman" w:hAnsi="Times New Roman" w:cs="Times New Roman"/>
          <w:sz w:val="24"/>
          <w:szCs w:val="24"/>
        </w:rPr>
        <w:t>Калининского</w:t>
      </w:r>
      <w:r w:rsidR="00C22572" w:rsidRPr="00A65256">
        <w:rPr>
          <w:rFonts w:ascii="Times New Roman" w:hAnsi="Times New Roman" w:cs="Times New Roman"/>
          <w:sz w:val="24"/>
          <w:szCs w:val="24"/>
        </w:rPr>
        <w:t xml:space="preserve"> сельского поселения</w:t>
      </w:r>
      <w:r w:rsidR="00B64098" w:rsidRPr="00A65256">
        <w:rPr>
          <w:rFonts w:ascii="Times New Roman" w:hAnsi="Times New Roman" w:cs="Times New Roman"/>
          <w:sz w:val="24"/>
          <w:szCs w:val="24"/>
        </w:rPr>
        <w:t>,</w:t>
      </w:r>
      <w:r w:rsidRPr="00A65256">
        <w:rPr>
          <w:rFonts w:ascii="Times New Roman" w:hAnsi="Times New Roman" w:cs="Times New Roman"/>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w:t>
      </w:r>
      <w:r w:rsidR="00AC2863">
        <w:rPr>
          <w:rFonts w:ascii="Times New Roman" w:hAnsi="Times New Roman" w:cs="Times New Roman"/>
          <w:b w:val="0"/>
          <w:sz w:val="24"/>
          <w:szCs w:val="24"/>
        </w:rPr>
        <w:t xml:space="preserve"> </w:t>
      </w:r>
      <w:r w:rsidRPr="00C22572">
        <w:rPr>
          <w:rFonts w:ascii="Times New Roman" w:hAnsi="Times New Roman" w:cs="Times New Roman"/>
          <w:b w:val="0"/>
          <w:sz w:val="24"/>
          <w:szCs w:val="24"/>
        </w:rPr>
        <w:t>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r w:rsidR="0056537E">
        <w:rPr>
          <w:rFonts w:ascii="Times New Roman" w:hAnsi="Times New Roman" w:cs="Times New Roman"/>
          <w:b w:val="0"/>
          <w:sz w:val="24"/>
          <w:szCs w:val="24"/>
        </w:rPr>
        <w:t>Калининского</w:t>
      </w:r>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w:t>
      </w:r>
      <w:r w:rsidR="00AC2863">
        <w:rPr>
          <w:bCs/>
          <w:sz w:val="24"/>
          <w:szCs w:val="24"/>
        </w:rPr>
        <w:t xml:space="preserve"> </w:t>
      </w:r>
      <w:proofErr w:type="gramStart"/>
      <w:r w:rsidRPr="00C22572">
        <w:rPr>
          <w:bCs/>
          <w:sz w:val="24"/>
          <w:szCs w:val="24"/>
        </w:rPr>
        <w:t>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w:t>
      </w:r>
      <w:proofErr w:type="gramEnd"/>
      <w:r w:rsidR="002A07BE" w:rsidRPr="00C22572">
        <w:rPr>
          <w:bCs/>
          <w:sz w:val="24"/>
          <w:szCs w:val="24"/>
        </w:rPr>
        <w:t xml:space="preserve"> нормативными правовыми актами </w:t>
      </w:r>
      <w:proofErr w:type="gramStart"/>
      <w:r w:rsidR="0056537E">
        <w:rPr>
          <w:sz w:val="24"/>
          <w:szCs w:val="24"/>
        </w:rPr>
        <w:t>Калининского</w:t>
      </w:r>
      <w:proofErr w:type="gramEnd"/>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AC2863">
        <w:rPr>
          <w:spacing w:val="-6"/>
          <w:sz w:val="24"/>
          <w:szCs w:val="24"/>
        </w:rPr>
        <w:t xml:space="preserve"> </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proofErr w:type="gramStart"/>
      <w:r w:rsidR="0056537E">
        <w:rPr>
          <w:sz w:val="24"/>
          <w:szCs w:val="24"/>
        </w:rPr>
        <w:t>Калининского</w:t>
      </w:r>
      <w:proofErr w:type="gramEnd"/>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.1.</w:t>
      </w:r>
      <w:r w:rsidR="00AC2863">
        <w:rPr>
          <w:sz w:val="24"/>
          <w:szCs w:val="24"/>
        </w:rPr>
        <w:t xml:space="preserve"> </w:t>
      </w:r>
      <w:proofErr w:type="gramStart"/>
      <w:r w:rsidRPr="00C22572">
        <w:rPr>
          <w:sz w:val="24"/>
          <w:szCs w:val="24"/>
        </w:rPr>
        <w:t xml:space="preserve">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r w:rsidR="0056537E">
        <w:rPr>
          <w:sz w:val="24"/>
          <w:szCs w:val="24"/>
        </w:rPr>
        <w:t>Калининского</w:t>
      </w:r>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r w:rsidR="0056537E">
        <w:rPr>
          <w:sz w:val="24"/>
          <w:szCs w:val="24"/>
        </w:rPr>
        <w:t>Калининского</w:t>
      </w:r>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r w:rsidR="0056537E">
        <w:rPr>
          <w:sz w:val="24"/>
          <w:szCs w:val="24"/>
        </w:rPr>
        <w:t>Калининского</w:t>
      </w:r>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r w:rsidR="0056537E">
        <w:rPr>
          <w:sz w:val="24"/>
          <w:szCs w:val="24"/>
        </w:rPr>
        <w:t>Калининского</w:t>
      </w:r>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урегулировании конфликта интересов,  исполнения</w:t>
      </w:r>
      <w:proofErr w:type="gramEnd"/>
      <w:r w:rsidRPr="00C22572">
        <w:rPr>
          <w:sz w:val="24"/>
          <w:szCs w:val="24"/>
        </w:rPr>
        <w:t xml:space="preserve">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3.2.</w:t>
      </w:r>
      <w:r w:rsidR="00AC2863">
        <w:rPr>
          <w:sz w:val="24"/>
          <w:szCs w:val="24"/>
        </w:rPr>
        <w:t xml:space="preserve"> </w:t>
      </w:r>
      <w:proofErr w:type="gramStart"/>
      <w:r w:rsidRPr="00C22572">
        <w:rPr>
          <w:sz w:val="24"/>
          <w:szCs w:val="24"/>
        </w:rPr>
        <w:t xml:space="preserve">В осуществлении в </w:t>
      </w:r>
      <w:r w:rsidR="00AF5FEA" w:rsidRPr="00C22572">
        <w:rPr>
          <w:bCs/>
          <w:sz w:val="24"/>
          <w:szCs w:val="24"/>
        </w:rPr>
        <w:t xml:space="preserve">Администрации </w:t>
      </w:r>
      <w:r w:rsidR="0056537E">
        <w:rPr>
          <w:sz w:val="24"/>
          <w:szCs w:val="24"/>
        </w:rPr>
        <w:t>Калининского</w:t>
      </w:r>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учреждениях, </w:t>
      </w:r>
      <w:r w:rsidR="008D53C8" w:rsidRPr="00C22572">
        <w:rPr>
          <w:bCs/>
          <w:sz w:val="24"/>
          <w:szCs w:val="24"/>
        </w:rPr>
        <w:t xml:space="preserve"> созданных для выполнения поставленных </w:t>
      </w:r>
      <w:r w:rsidR="00CD5631" w:rsidRPr="00C22572">
        <w:rPr>
          <w:bCs/>
          <w:sz w:val="24"/>
          <w:szCs w:val="24"/>
        </w:rPr>
        <w:t xml:space="preserve">перед Администрацией </w:t>
      </w:r>
      <w:r w:rsidR="0056537E">
        <w:rPr>
          <w:sz w:val="24"/>
          <w:szCs w:val="24"/>
        </w:rPr>
        <w:t>Калининского</w:t>
      </w:r>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roofErr w:type="gramEnd"/>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AC2863">
        <w:rPr>
          <w:sz w:val="24"/>
          <w:szCs w:val="24"/>
        </w:rPr>
        <w:t xml:space="preserve"> </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r w:rsidR="0056537E">
        <w:rPr>
          <w:sz w:val="24"/>
          <w:szCs w:val="24"/>
        </w:rPr>
        <w:t>Калининского</w:t>
      </w:r>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r w:rsidR="004E0109" w:rsidRPr="008A180B">
        <w:rPr>
          <w:sz w:val="24"/>
          <w:szCs w:val="24"/>
        </w:rPr>
        <w:t>так</w:t>
      </w:r>
      <w:r w:rsidR="008A180B" w:rsidRPr="008A180B">
        <w:rPr>
          <w:sz w:val="24"/>
          <w:szCs w:val="24"/>
        </w:rPr>
        <w:t xml:space="preserve"> </w:t>
      </w:r>
      <w:r w:rsidR="004E0109" w:rsidRPr="008A180B">
        <w:rPr>
          <w:sz w:val="24"/>
          <w:szCs w:val="24"/>
        </w:rPr>
        <w:t>же</w:t>
      </w:r>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lastRenderedPageBreak/>
        <w:t>5.</w:t>
      </w:r>
      <w:r w:rsidR="00AC2863">
        <w:rPr>
          <w:sz w:val="24"/>
          <w:szCs w:val="24"/>
        </w:rPr>
        <w:t xml:space="preserve"> </w:t>
      </w:r>
      <w:proofErr w:type="gramStart"/>
      <w:r w:rsidRPr="005F2A2D">
        <w:rPr>
          <w:sz w:val="24"/>
          <w:szCs w:val="24"/>
        </w:rPr>
        <w:t>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поведению и (или) требований об урегулировании конфликта интересов, в отношении </w:t>
      </w:r>
      <w:r w:rsidR="005F2A2D" w:rsidRPr="005F2A2D">
        <w:rPr>
          <w:sz w:val="24"/>
          <w:szCs w:val="24"/>
        </w:rPr>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t>г</w:t>
      </w:r>
      <w:r w:rsidR="00BD6ED3" w:rsidRPr="005F2A2D">
        <w:rPr>
          <w:sz w:val="24"/>
          <w:szCs w:val="24"/>
        </w:rPr>
        <w:t xml:space="preserve">лавой </w:t>
      </w:r>
      <w:r w:rsidR="005943DB" w:rsidRPr="005F2A2D">
        <w:rPr>
          <w:sz w:val="24"/>
          <w:szCs w:val="24"/>
        </w:rPr>
        <w:t xml:space="preserve">Администрации </w:t>
      </w:r>
      <w:r w:rsidR="0056537E">
        <w:rPr>
          <w:sz w:val="24"/>
          <w:szCs w:val="24"/>
        </w:rPr>
        <w:t>Калининского</w:t>
      </w:r>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r w:rsidR="0056537E">
        <w:rPr>
          <w:sz w:val="24"/>
          <w:szCs w:val="24"/>
        </w:rPr>
        <w:t>Калининского</w:t>
      </w:r>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roofErr w:type="gramEnd"/>
    </w:p>
    <w:p w:rsidR="009D38C8" w:rsidRPr="004D0938" w:rsidRDefault="009D38C8" w:rsidP="008D7882">
      <w:pPr>
        <w:widowControl w:val="0"/>
        <w:autoSpaceDE w:val="0"/>
        <w:autoSpaceDN w:val="0"/>
        <w:adjustRightInd w:val="0"/>
        <w:ind w:firstLine="709"/>
        <w:jc w:val="both"/>
        <w:rPr>
          <w:sz w:val="24"/>
          <w:szCs w:val="24"/>
        </w:rPr>
      </w:pPr>
      <w:r w:rsidRPr="00AC2863">
        <w:rPr>
          <w:sz w:val="24"/>
          <w:szCs w:val="24"/>
        </w:rPr>
        <w:t>6.</w:t>
      </w:r>
      <w:r w:rsidR="00AC2863">
        <w:rPr>
          <w:sz w:val="24"/>
          <w:szCs w:val="24"/>
        </w:rPr>
        <w:t xml:space="preserve"> </w:t>
      </w:r>
      <w:r w:rsidRPr="00AC2863">
        <w:rPr>
          <w:sz w:val="24"/>
          <w:szCs w:val="24"/>
        </w:rPr>
        <w:t>Комиссия</w:t>
      </w:r>
      <w:r w:rsidRPr="004D0938">
        <w:rPr>
          <w:sz w:val="24"/>
          <w:szCs w:val="24"/>
        </w:rPr>
        <w:t xml:space="preserve"> образуется правовым актом </w:t>
      </w:r>
      <w:r w:rsidR="00C51A16" w:rsidRPr="004D0938">
        <w:rPr>
          <w:sz w:val="24"/>
          <w:szCs w:val="24"/>
        </w:rPr>
        <w:t xml:space="preserve">Администрации </w:t>
      </w:r>
      <w:proofErr w:type="gramStart"/>
      <w:r w:rsidR="0056537E">
        <w:rPr>
          <w:sz w:val="24"/>
          <w:szCs w:val="24"/>
        </w:rPr>
        <w:t>Калининского</w:t>
      </w:r>
      <w:proofErr w:type="gramEnd"/>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r w:rsidR="0056537E">
        <w:rPr>
          <w:sz w:val="24"/>
          <w:szCs w:val="24"/>
        </w:rPr>
        <w:t>Калининского</w:t>
      </w:r>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r w:rsidR="0056537E">
        <w:rPr>
          <w:sz w:val="24"/>
          <w:szCs w:val="24"/>
        </w:rPr>
        <w:t>Калининского</w:t>
      </w:r>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AC2863">
        <w:rPr>
          <w:sz w:val="24"/>
          <w:szCs w:val="24"/>
        </w:rPr>
        <w:t xml:space="preserve"> </w:t>
      </w:r>
      <w:r w:rsidR="0081424E" w:rsidRPr="00FA7805">
        <w:rPr>
          <w:sz w:val="24"/>
          <w:szCs w:val="24"/>
        </w:rPr>
        <w:t xml:space="preserve">Глава </w:t>
      </w:r>
      <w:r w:rsidR="006E2776" w:rsidRPr="00FA7805">
        <w:rPr>
          <w:sz w:val="24"/>
          <w:szCs w:val="24"/>
        </w:rPr>
        <w:t xml:space="preserve">Администрации </w:t>
      </w:r>
      <w:proofErr w:type="gramStart"/>
      <w:r w:rsidR="0056537E">
        <w:rPr>
          <w:sz w:val="24"/>
          <w:szCs w:val="24"/>
        </w:rPr>
        <w:t>Калининского</w:t>
      </w:r>
      <w:proofErr w:type="gramEnd"/>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8.1.</w:t>
      </w:r>
      <w:r w:rsidR="00AC2863">
        <w:rPr>
          <w:sz w:val="24"/>
          <w:szCs w:val="24"/>
        </w:rPr>
        <w:t xml:space="preserve"> </w:t>
      </w:r>
      <w:r w:rsidRPr="00FA7805">
        <w:rPr>
          <w:sz w:val="24"/>
          <w:szCs w:val="24"/>
        </w:rPr>
        <w:t xml:space="preserve">Представителя общественной организации ветеранов, созданной в </w:t>
      </w:r>
      <w:r w:rsidR="0081424E" w:rsidRPr="00FA7805">
        <w:rPr>
          <w:sz w:val="24"/>
          <w:szCs w:val="24"/>
        </w:rPr>
        <w:t xml:space="preserve">Администрации </w:t>
      </w:r>
      <w:r w:rsidR="0056537E">
        <w:rPr>
          <w:sz w:val="24"/>
          <w:szCs w:val="24"/>
        </w:rPr>
        <w:t>Калининского</w:t>
      </w:r>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AC2863">
        <w:rPr>
          <w:sz w:val="24"/>
          <w:szCs w:val="24"/>
        </w:rPr>
        <w:t xml:space="preserve"> </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r w:rsidR="0056537E">
        <w:rPr>
          <w:sz w:val="24"/>
          <w:szCs w:val="24"/>
        </w:rPr>
        <w:t>Калининского</w:t>
      </w:r>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r w:rsidR="0056537E">
        <w:rPr>
          <w:sz w:val="24"/>
          <w:szCs w:val="24"/>
        </w:rPr>
        <w:t>Калининского</w:t>
      </w:r>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AC2863">
        <w:rPr>
          <w:sz w:val="24"/>
          <w:szCs w:val="24"/>
        </w:rPr>
        <w:t xml:space="preserve"> </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AC2863">
        <w:rPr>
          <w:sz w:val="24"/>
          <w:szCs w:val="24"/>
        </w:rPr>
        <w:t xml:space="preserve"> </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AC2863">
        <w:rPr>
          <w:sz w:val="24"/>
          <w:szCs w:val="24"/>
        </w:rPr>
        <w:t xml:space="preserve"> </w:t>
      </w:r>
      <w:proofErr w:type="gramStart"/>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r w:rsidR="0056537E">
        <w:rPr>
          <w:sz w:val="24"/>
          <w:szCs w:val="24"/>
        </w:rPr>
        <w:t>Калининского</w:t>
      </w:r>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roofErr w:type="gramEnd"/>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AC2863">
        <w:rPr>
          <w:spacing w:val="-4"/>
          <w:sz w:val="24"/>
          <w:szCs w:val="24"/>
        </w:rPr>
        <w:t xml:space="preserve"> </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r w:rsidR="0056537E">
        <w:rPr>
          <w:sz w:val="24"/>
          <w:szCs w:val="24"/>
        </w:rPr>
        <w:t>Калининского</w:t>
      </w:r>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009D38C8" w:rsidRPr="00F37003">
        <w:rPr>
          <w:sz w:val="24"/>
          <w:szCs w:val="24"/>
        </w:rPr>
        <w:t xml:space="preserve">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w:t>
      </w:r>
      <w:proofErr w:type="gramEnd"/>
      <w:r w:rsidR="009D38C8" w:rsidRPr="00F37003">
        <w:rPr>
          <w:sz w:val="24"/>
          <w:szCs w:val="24"/>
        </w:rPr>
        <w:t xml:space="preserve">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AC2863">
        <w:rPr>
          <w:sz w:val="24"/>
          <w:szCs w:val="24"/>
        </w:rPr>
        <w:t xml:space="preserve"> </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r w:rsidR="0056537E">
        <w:rPr>
          <w:sz w:val="24"/>
          <w:szCs w:val="24"/>
        </w:rPr>
        <w:t>Калининского</w:t>
      </w:r>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r w:rsidR="0056537E">
        <w:rPr>
          <w:sz w:val="24"/>
          <w:szCs w:val="24"/>
        </w:rPr>
        <w:t>Калининского</w:t>
      </w:r>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AC2863">
        <w:rPr>
          <w:sz w:val="24"/>
          <w:szCs w:val="24"/>
        </w:rPr>
        <w:t xml:space="preserve"> </w:t>
      </w:r>
      <w:r w:rsidR="009D38C8" w:rsidRPr="002C1BBE">
        <w:rPr>
          <w:sz w:val="24"/>
          <w:szCs w:val="24"/>
        </w:rPr>
        <w:t xml:space="preserve">При возникновении прямой или косвенной личной заинтересованности члена </w:t>
      </w:r>
      <w:r w:rsidR="009D38C8" w:rsidRPr="002C1BBE">
        <w:rPr>
          <w:sz w:val="24"/>
          <w:szCs w:val="24"/>
        </w:rPr>
        <w:lastRenderedPageBreak/>
        <w:t>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AC2863">
        <w:rPr>
          <w:sz w:val="24"/>
          <w:szCs w:val="24"/>
        </w:rPr>
        <w:t xml:space="preserve"> </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proofErr w:type="gramStart"/>
      <w:r w:rsidR="0056537E">
        <w:rPr>
          <w:sz w:val="24"/>
          <w:szCs w:val="24"/>
        </w:rPr>
        <w:t>Калининского</w:t>
      </w:r>
      <w:proofErr w:type="gramEnd"/>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AC2863">
        <w:rPr>
          <w:sz w:val="24"/>
          <w:szCs w:val="24"/>
        </w:rPr>
        <w:t xml:space="preserve"> </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AC2863">
        <w:rPr>
          <w:sz w:val="24"/>
          <w:szCs w:val="24"/>
        </w:rPr>
        <w:t xml:space="preserve"> </w:t>
      </w:r>
      <w:proofErr w:type="gramStart"/>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r w:rsidR="0056537E">
        <w:rPr>
          <w:sz w:val="24"/>
          <w:szCs w:val="24"/>
        </w:rPr>
        <w:t>Калининского</w:t>
      </w:r>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«О Порядке проверки достоверности и полноты сведений, представляемых гражданами, претендующими на замещение</w:t>
      </w:r>
      <w:proofErr w:type="gramEnd"/>
      <w:r w:rsidR="00594D56" w:rsidRPr="002E555E">
        <w:rPr>
          <w:bCs/>
          <w:sz w:val="24"/>
          <w:szCs w:val="24"/>
        </w:rPr>
        <w:t xml:space="preserve"> </w:t>
      </w:r>
      <w:proofErr w:type="gramStart"/>
      <w:r w:rsidR="00594D56" w:rsidRPr="002E555E">
        <w:rPr>
          <w:bCs/>
          <w:sz w:val="24"/>
          <w:szCs w:val="24"/>
        </w:rPr>
        <w:t xml:space="preserve">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roofErr w:type="gramEnd"/>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15.2.</w:t>
      </w:r>
      <w:r w:rsidR="00AC2863">
        <w:rPr>
          <w:sz w:val="24"/>
          <w:szCs w:val="24"/>
        </w:rPr>
        <w:t xml:space="preserve"> </w:t>
      </w:r>
      <w:proofErr w:type="gramStart"/>
      <w:r w:rsidR="009D38C8" w:rsidRPr="00780C6A">
        <w:rPr>
          <w:sz w:val="24"/>
          <w:szCs w:val="24"/>
        </w:rPr>
        <w:t>Поступившее</w:t>
      </w:r>
      <w:proofErr w:type="gramEnd"/>
      <w:r w:rsidR="009D38C8" w:rsidRPr="00780C6A">
        <w:rPr>
          <w:sz w:val="24"/>
          <w:szCs w:val="24"/>
        </w:rPr>
        <w:t xml:space="preserve"> в  </w:t>
      </w:r>
      <w:r w:rsidR="00723F4A" w:rsidRPr="00780C6A">
        <w:rPr>
          <w:sz w:val="24"/>
          <w:szCs w:val="24"/>
        </w:rPr>
        <w:t>Администрацию</w:t>
      </w:r>
      <w:r w:rsidR="008240E6" w:rsidRPr="00780C6A">
        <w:rPr>
          <w:sz w:val="24"/>
          <w:szCs w:val="24"/>
        </w:rPr>
        <w:t xml:space="preserve"> </w:t>
      </w:r>
      <w:r w:rsidR="0056537E">
        <w:rPr>
          <w:sz w:val="24"/>
          <w:szCs w:val="24"/>
        </w:rPr>
        <w:t>Калининского</w:t>
      </w:r>
      <w:r w:rsidR="00723F4A" w:rsidRPr="00780C6A">
        <w:rPr>
          <w:sz w:val="24"/>
          <w:szCs w:val="24"/>
        </w:rPr>
        <w:t xml:space="preserve"> сельского поселения </w:t>
      </w:r>
      <w:r w:rsidR="009D38C8" w:rsidRPr="00780C6A">
        <w:rPr>
          <w:sz w:val="24"/>
          <w:szCs w:val="24"/>
        </w:rPr>
        <w:t xml:space="preserve"> в порядке, установленном нормативным правовым актом </w:t>
      </w:r>
      <w:r w:rsidR="008240E6" w:rsidRPr="00780C6A">
        <w:rPr>
          <w:sz w:val="24"/>
          <w:szCs w:val="24"/>
        </w:rPr>
        <w:t xml:space="preserve">Администрации </w:t>
      </w:r>
      <w:r w:rsidR="0056537E">
        <w:rPr>
          <w:sz w:val="24"/>
          <w:szCs w:val="24"/>
        </w:rPr>
        <w:t>Калининского</w:t>
      </w:r>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proofErr w:type="gramStart"/>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r w:rsidR="0056537E">
        <w:rPr>
          <w:sz w:val="24"/>
          <w:szCs w:val="24"/>
        </w:rPr>
        <w:t>Калининского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r w:rsidR="0056537E">
        <w:rPr>
          <w:sz w:val="24"/>
          <w:szCs w:val="24"/>
        </w:rPr>
        <w:t>Калининского</w:t>
      </w:r>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r w:rsidR="0056537E">
        <w:rPr>
          <w:sz w:val="24"/>
          <w:szCs w:val="24"/>
        </w:rPr>
        <w:t>Калининского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sidRPr="00780C6A">
        <w:rPr>
          <w:bCs/>
          <w:spacing w:val="-2"/>
          <w:sz w:val="24"/>
          <w:szCs w:val="24"/>
        </w:rPr>
        <w:t xml:space="preserve">, </w:t>
      </w:r>
      <w:proofErr w:type="gramStart"/>
      <w:r w:rsidRPr="00780C6A">
        <w:rPr>
          <w:bCs/>
          <w:spacing w:val="-2"/>
          <w:sz w:val="24"/>
          <w:szCs w:val="24"/>
        </w:rPr>
        <w:t xml:space="preserve">утвержденный постановлением </w:t>
      </w:r>
      <w:r w:rsidR="008240E6" w:rsidRPr="00780C6A">
        <w:rPr>
          <w:bCs/>
          <w:spacing w:val="-2"/>
          <w:sz w:val="24"/>
          <w:szCs w:val="24"/>
        </w:rPr>
        <w:t xml:space="preserve">Администрации </w:t>
      </w:r>
      <w:r w:rsidR="0056537E">
        <w:rPr>
          <w:sz w:val="24"/>
          <w:szCs w:val="24"/>
        </w:rPr>
        <w:t>Калининского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roofErr w:type="gramEnd"/>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w:t>
      </w:r>
      <w:r w:rsidRPr="008B0632">
        <w:rPr>
          <w:sz w:val="24"/>
          <w:szCs w:val="24"/>
        </w:rP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AC2863">
        <w:rPr>
          <w:sz w:val="24"/>
          <w:szCs w:val="24"/>
        </w:rPr>
        <w:t xml:space="preserve"> </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r w:rsidR="0056537E">
        <w:rPr>
          <w:sz w:val="24"/>
          <w:szCs w:val="24"/>
        </w:rPr>
        <w:t>Калининского</w:t>
      </w:r>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r w:rsidR="0056537E">
        <w:rPr>
          <w:sz w:val="24"/>
          <w:szCs w:val="24"/>
        </w:rPr>
        <w:t>Калининского</w:t>
      </w:r>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w:t>
      </w:r>
      <w:proofErr w:type="gramStart"/>
      <w:r w:rsidR="00D34C4B" w:rsidRPr="00D34C4B">
        <w:rPr>
          <w:sz w:val="24"/>
          <w:szCs w:val="24"/>
        </w:rPr>
        <w:t>учреждениях</w:t>
      </w:r>
      <w:proofErr w:type="gramEnd"/>
      <w:r w:rsidR="00D34C4B" w:rsidRPr="00D34C4B">
        <w:rPr>
          <w:sz w:val="24"/>
          <w:szCs w:val="24"/>
        </w:rPr>
        <w:t xml:space="preserve"> </w:t>
      </w:r>
      <w:r w:rsidR="001972C8" w:rsidRPr="00D34C4B">
        <w:rPr>
          <w:sz w:val="24"/>
          <w:szCs w:val="24"/>
        </w:rPr>
        <w:t xml:space="preserve">для выполнения поставленных перед Администрацией </w:t>
      </w:r>
      <w:r w:rsidR="0056537E">
        <w:rPr>
          <w:sz w:val="24"/>
          <w:szCs w:val="24"/>
        </w:rPr>
        <w:t>Калининского</w:t>
      </w:r>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15.4.</w:t>
      </w:r>
      <w:r w:rsidR="00AC2863">
        <w:rPr>
          <w:bCs/>
          <w:sz w:val="24"/>
          <w:szCs w:val="24"/>
        </w:rPr>
        <w:t xml:space="preserve"> </w:t>
      </w:r>
      <w:r w:rsidR="00B139DE" w:rsidRPr="009644C0">
        <w:rPr>
          <w:bCs/>
          <w:sz w:val="24"/>
          <w:szCs w:val="24"/>
        </w:rPr>
        <w:t xml:space="preserve">Представление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AC2863">
        <w:rPr>
          <w:bCs/>
          <w:spacing w:val="-2"/>
          <w:sz w:val="24"/>
          <w:szCs w:val="24"/>
        </w:rPr>
        <w:t xml:space="preserve"> </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r w:rsidR="0056537E">
        <w:rPr>
          <w:sz w:val="24"/>
          <w:szCs w:val="24"/>
        </w:rPr>
        <w:t>Калининского</w:t>
      </w:r>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r w:rsidR="0056537E">
        <w:rPr>
          <w:sz w:val="24"/>
          <w:szCs w:val="24"/>
        </w:rPr>
        <w:t>Калининского</w:t>
      </w:r>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w:t>
      </w:r>
      <w:proofErr w:type="gramStart"/>
      <w:r w:rsidR="00690928" w:rsidRPr="001638D6">
        <w:rPr>
          <w:spacing w:val="-2"/>
          <w:sz w:val="24"/>
          <w:szCs w:val="24"/>
        </w:rPr>
        <w:t>в</w:t>
      </w:r>
      <w:proofErr w:type="gramEnd"/>
      <w:r w:rsidR="00690928" w:rsidRPr="001638D6">
        <w:rPr>
          <w:spacing w:val="-2"/>
          <w:sz w:val="24"/>
          <w:szCs w:val="24"/>
        </w:rPr>
        <w:t xml:space="preserve"> </w:t>
      </w:r>
      <w:proofErr w:type="gramStart"/>
      <w:r w:rsidR="00690928" w:rsidRPr="001638D6">
        <w:rPr>
          <w:spacing w:val="-2"/>
          <w:sz w:val="24"/>
          <w:szCs w:val="24"/>
        </w:rPr>
        <w:t>его</w:t>
      </w:r>
      <w:proofErr w:type="gramEnd"/>
      <w:r w:rsidR="00690928" w:rsidRPr="001638D6">
        <w:rPr>
          <w:spacing w:val="-2"/>
          <w:sz w:val="24"/>
          <w:szCs w:val="24"/>
        </w:rPr>
        <w:t xml:space="preserve"> </w:t>
      </w:r>
      <w:proofErr w:type="gramStart"/>
      <w:r w:rsidR="00690928" w:rsidRPr="001638D6">
        <w:rPr>
          <w:spacing w:val="-2"/>
          <w:sz w:val="24"/>
          <w:szCs w:val="24"/>
        </w:rPr>
        <w:t>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r w:rsidR="0056537E">
        <w:rPr>
          <w:sz w:val="24"/>
          <w:szCs w:val="24"/>
        </w:rPr>
        <w:t>Калининского</w:t>
      </w:r>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rsidR="00690928" w:rsidRPr="001638D6">
        <w:rPr>
          <w:spacing w:val="-2"/>
          <w:sz w:val="24"/>
          <w:szCs w:val="24"/>
        </w:rPr>
        <w:t xml:space="preserve">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AC2863">
        <w:rPr>
          <w:bCs/>
          <w:spacing w:val="-2"/>
          <w:sz w:val="24"/>
          <w:szCs w:val="24"/>
        </w:rPr>
        <w:t xml:space="preserve"> </w:t>
      </w:r>
      <w:proofErr w:type="gramStart"/>
      <w:r w:rsidR="0005783D" w:rsidRPr="001638D6">
        <w:rPr>
          <w:bCs/>
          <w:spacing w:val="-2"/>
          <w:sz w:val="24"/>
          <w:szCs w:val="24"/>
        </w:rPr>
        <w:t xml:space="preserve">Представление главы Администрации </w:t>
      </w:r>
      <w:r w:rsidR="0056537E">
        <w:rPr>
          <w:sz w:val="24"/>
          <w:szCs w:val="24"/>
        </w:rPr>
        <w:t>Калининского</w:t>
      </w:r>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r w:rsidR="0056537E">
        <w:rPr>
          <w:sz w:val="24"/>
          <w:szCs w:val="24"/>
        </w:rPr>
        <w:t>Калининского</w:t>
      </w:r>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r w:rsidR="0056537E">
        <w:rPr>
          <w:sz w:val="24"/>
          <w:szCs w:val="24"/>
        </w:rPr>
        <w:t>Калининского</w:t>
      </w:r>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proofErr w:type="gramEnd"/>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AC2863">
        <w:rPr>
          <w:sz w:val="24"/>
          <w:szCs w:val="24"/>
        </w:rPr>
        <w:t xml:space="preserve"> </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w:t>
      </w:r>
      <w:r w:rsidR="006E3715" w:rsidRPr="00F606A7">
        <w:rPr>
          <w:spacing w:val="-2"/>
          <w:sz w:val="24"/>
          <w:szCs w:val="24"/>
        </w:rPr>
        <w:lastRenderedPageBreak/>
        <w:t xml:space="preserve">коррупционных и иных правонарушений Администрации </w:t>
      </w:r>
      <w:r w:rsidR="0056537E">
        <w:rPr>
          <w:sz w:val="24"/>
          <w:szCs w:val="24"/>
        </w:rPr>
        <w:t>Калининского</w:t>
      </w:r>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rsidR="006E3715" w:rsidRPr="00F606A7">
        <w:rPr>
          <w:spacing w:val="-2"/>
          <w:sz w:val="24"/>
          <w:szCs w:val="24"/>
        </w:rPr>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r w:rsidR="0056537E">
        <w:rPr>
          <w:sz w:val="24"/>
          <w:szCs w:val="24"/>
        </w:rPr>
        <w:t>Калининского</w:t>
      </w:r>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AC2863">
        <w:rPr>
          <w:spacing w:val="-2"/>
          <w:sz w:val="24"/>
          <w:szCs w:val="24"/>
        </w:rPr>
        <w:t xml:space="preserve"> </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AC2863">
        <w:rPr>
          <w:rFonts w:eastAsia="Calibri"/>
          <w:kern w:val="2"/>
          <w:sz w:val="24"/>
          <w:szCs w:val="24"/>
        </w:rPr>
        <w:t xml:space="preserve"> </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r w:rsidR="0056537E">
        <w:rPr>
          <w:sz w:val="24"/>
          <w:szCs w:val="24"/>
        </w:rPr>
        <w:t>Калининского</w:t>
      </w:r>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AC2863">
        <w:rPr>
          <w:spacing w:val="-2"/>
          <w:sz w:val="24"/>
          <w:szCs w:val="24"/>
        </w:rPr>
        <w:t xml:space="preserve"> </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r w:rsidR="0056537E">
        <w:rPr>
          <w:sz w:val="24"/>
          <w:szCs w:val="24"/>
        </w:rPr>
        <w:t>Калининского</w:t>
      </w:r>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r w:rsidR="0056537E">
        <w:rPr>
          <w:sz w:val="24"/>
          <w:szCs w:val="24"/>
        </w:rPr>
        <w:t>Калининского</w:t>
      </w:r>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AC2863">
        <w:rPr>
          <w:spacing w:val="-2"/>
          <w:sz w:val="24"/>
          <w:szCs w:val="24"/>
        </w:rPr>
        <w:t xml:space="preserve"> </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r w:rsidR="0056537E">
        <w:rPr>
          <w:sz w:val="24"/>
          <w:szCs w:val="24"/>
        </w:rPr>
        <w:t>Калининского</w:t>
      </w:r>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AC2863">
        <w:rPr>
          <w:spacing w:val="-2"/>
          <w:sz w:val="24"/>
          <w:szCs w:val="24"/>
        </w:rPr>
        <w:t xml:space="preserve"> </w:t>
      </w:r>
      <w:proofErr w:type="gramStart"/>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r w:rsidR="0056537E">
        <w:rPr>
          <w:sz w:val="24"/>
          <w:szCs w:val="24"/>
        </w:rPr>
        <w:t>Калининского</w:t>
      </w:r>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w:t>
      </w:r>
      <w:proofErr w:type="gramEnd"/>
      <w:r w:rsidR="00B73B30" w:rsidRPr="00B262E1">
        <w:rPr>
          <w:spacing w:val="-2"/>
          <w:sz w:val="24"/>
          <w:szCs w:val="24"/>
        </w:rPr>
        <w:t xml:space="preserve">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r w:rsidR="0056537E">
        <w:rPr>
          <w:sz w:val="24"/>
          <w:szCs w:val="24"/>
        </w:rPr>
        <w:t>Калининского</w:t>
      </w:r>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 xml:space="preserve">30 </w:t>
      </w:r>
      <w:r w:rsidR="00436ABB" w:rsidRPr="00A95EE8">
        <w:rPr>
          <w:spacing w:val="-2"/>
          <w:sz w:val="24"/>
          <w:szCs w:val="24"/>
        </w:rPr>
        <w:lastRenderedPageBreak/>
        <w:t>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AC2863" w:rsidRDefault="00C16901" w:rsidP="008D7882">
      <w:pPr>
        <w:autoSpaceDE w:val="0"/>
        <w:autoSpaceDN w:val="0"/>
        <w:adjustRightInd w:val="0"/>
        <w:ind w:firstLine="709"/>
        <w:jc w:val="both"/>
        <w:rPr>
          <w:rFonts w:eastAsia="Calibri"/>
          <w:kern w:val="2"/>
          <w:sz w:val="24"/>
          <w:szCs w:val="24"/>
        </w:rPr>
      </w:pPr>
      <w:r w:rsidRPr="00AC2863">
        <w:rPr>
          <w:sz w:val="24"/>
          <w:szCs w:val="24"/>
        </w:rPr>
        <w:t>2</w:t>
      </w:r>
      <w:r w:rsidR="002F70CB" w:rsidRPr="00AC2863">
        <w:rPr>
          <w:sz w:val="24"/>
          <w:szCs w:val="24"/>
        </w:rPr>
        <w:t>2</w:t>
      </w:r>
      <w:r w:rsidR="00AC2863" w:rsidRPr="00AC2863">
        <w:rPr>
          <w:sz w:val="24"/>
          <w:szCs w:val="24"/>
        </w:rPr>
        <w:t xml:space="preserve"> </w:t>
      </w:r>
      <w:r w:rsidR="009D38C8" w:rsidRPr="00AC2863">
        <w:rPr>
          <w:sz w:val="24"/>
          <w:szCs w:val="24"/>
        </w:rPr>
        <w:t>.</w:t>
      </w:r>
      <w:r w:rsidR="000D026D" w:rsidRPr="00AC2863">
        <w:rPr>
          <w:rFonts w:eastAsia="Calibri"/>
          <w:kern w:val="2"/>
          <w:sz w:val="24"/>
          <w:szCs w:val="24"/>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r w:rsidR="0056537E">
        <w:rPr>
          <w:sz w:val="24"/>
          <w:szCs w:val="24"/>
        </w:rPr>
        <w:t>Калининского</w:t>
      </w:r>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AC2863">
        <w:rPr>
          <w:sz w:val="24"/>
          <w:szCs w:val="24"/>
        </w:rPr>
        <w:t xml:space="preserve"> </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AC2863">
        <w:rPr>
          <w:sz w:val="24"/>
          <w:szCs w:val="24"/>
        </w:rPr>
        <w:t xml:space="preserve"> </w:t>
      </w:r>
      <w:proofErr w:type="gramStart"/>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r w:rsidR="0056537E">
        <w:rPr>
          <w:sz w:val="24"/>
          <w:szCs w:val="24"/>
        </w:rPr>
        <w:t>Калининского</w:t>
      </w:r>
      <w:r w:rsidR="004F626C" w:rsidRPr="004F626C">
        <w:rPr>
          <w:sz w:val="24"/>
          <w:szCs w:val="24"/>
        </w:rPr>
        <w:t xml:space="preserve"> сельского поселения</w:t>
      </w:r>
      <w:r w:rsidR="009D38C8" w:rsidRPr="004F626C">
        <w:rPr>
          <w:sz w:val="24"/>
          <w:szCs w:val="24"/>
        </w:rPr>
        <w:t>, и с результатами ее проверки.</w:t>
      </w:r>
      <w:proofErr w:type="gramEnd"/>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.3.</w:t>
      </w:r>
      <w:r w:rsidR="00AC2863">
        <w:rPr>
          <w:sz w:val="24"/>
          <w:szCs w:val="24"/>
        </w:rPr>
        <w:t xml:space="preserve"> </w:t>
      </w:r>
      <w:r w:rsidR="009D38C8" w:rsidRPr="00F055EB">
        <w:rPr>
          <w:sz w:val="24"/>
          <w:szCs w:val="24"/>
        </w:rPr>
        <w:t>Рассматривает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AC2863">
        <w:rPr>
          <w:spacing w:val="-2"/>
          <w:sz w:val="24"/>
          <w:szCs w:val="24"/>
        </w:rPr>
        <w:t xml:space="preserve"> </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lastRenderedPageBreak/>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AC2863">
        <w:rPr>
          <w:sz w:val="24"/>
          <w:szCs w:val="24"/>
        </w:rPr>
        <w:t xml:space="preserve"> </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AC2863">
        <w:rPr>
          <w:spacing w:val="-2"/>
          <w:sz w:val="24"/>
          <w:szCs w:val="24"/>
        </w:rPr>
        <w:t xml:space="preserve"> </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.1.</w:t>
      </w:r>
      <w:r w:rsidR="00AC2863">
        <w:rPr>
          <w:spacing w:val="-2"/>
          <w:sz w:val="24"/>
          <w:szCs w:val="24"/>
        </w:rPr>
        <w:t xml:space="preserve"> </w:t>
      </w:r>
      <w:r w:rsidR="00191FC1" w:rsidRPr="001F1860">
        <w:rPr>
          <w:spacing w:val="-2"/>
          <w:sz w:val="24"/>
          <w:szCs w:val="24"/>
        </w:rPr>
        <w:t>Если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r w:rsidR="00A90BE4" w:rsidRPr="001F1860">
        <w:rPr>
          <w:spacing w:val="-2"/>
          <w:sz w:val="24"/>
          <w:szCs w:val="24"/>
        </w:rPr>
        <w:t>2</w:t>
      </w:r>
      <w:r w:rsidR="00191FC1" w:rsidRPr="001F1860">
        <w:rPr>
          <w:spacing w:val="-2"/>
          <w:sz w:val="24"/>
          <w:szCs w:val="24"/>
        </w:rPr>
        <w:t>.</w:t>
      </w:r>
      <w:r w:rsidR="00AC2863">
        <w:rPr>
          <w:spacing w:val="-2"/>
          <w:sz w:val="24"/>
          <w:szCs w:val="24"/>
        </w:rPr>
        <w:t xml:space="preserve"> </w:t>
      </w:r>
      <w:r w:rsidR="00191FC1" w:rsidRPr="001F1860">
        <w:rPr>
          <w:spacing w:val="-2"/>
          <w:sz w:val="24"/>
          <w:szCs w:val="24"/>
        </w:rPr>
        <w:t>Если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AC2863">
        <w:rPr>
          <w:spacing w:val="-2"/>
          <w:sz w:val="24"/>
          <w:szCs w:val="24"/>
        </w:rPr>
        <w:t xml:space="preserve"> </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.1.</w:t>
      </w:r>
      <w:r w:rsidR="00AC2863">
        <w:rPr>
          <w:sz w:val="24"/>
          <w:szCs w:val="24"/>
        </w:rPr>
        <w:t xml:space="preserve"> </w:t>
      </w:r>
      <w:r w:rsidR="00B139DE" w:rsidRPr="001F1860">
        <w:rPr>
          <w:sz w:val="24"/>
          <w:szCs w:val="24"/>
        </w:rPr>
        <w:t xml:space="preserve">Установить,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.2.</w:t>
      </w:r>
      <w:r w:rsidR="00AC2863">
        <w:rPr>
          <w:sz w:val="24"/>
          <w:szCs w:val="24"/>
        </w:rPr>
        <w:t xml:space="preserve"> </w:t>
      </w:r>
      <w:r w:rsidR="009D38C8" w:rsidRPr="001F1860">
        <w:rPr>
          <w:sz w:val="24"/>
          <w:szCs w:val="24"/>
        </w:rPr>
        <w:t xml:space="preserve">Установить,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proofErr w:type="gramStart"/>
      <w:r w:rsidR="0056537E">
        <w:rPr>
          <w:sz w:val="24"/>
          <w:szCs w:val="24"/>
        </w:rPr>
        <w:t>Калининского</w:t>
      </w:r>
      <w:proofErr w:type="gramEnd"/>
      <w:r w:rsidR="001F1860" w:rsidRPr="001F1860">
        <w:rPr>
          <w:sz w:val="24"/>
          <w:szCs w:val="24"/>
        </w:rPr>
        <w:t xml:space="preserve"> сельского поселения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AC2863">
        <w:rPr>
          <w:sz w:val="24"/>
          <w:szCs w:val="24"/>
        </w:rPr>
        <w:t xml:space="preserve"> </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.1.</w:t>
      </w:r>
      <w:r w:rsidR="00AC2863">
        <w:rPr>
          <w:sz w:val="24"/>
          <w:szCs w:val="24"/>
        </w:rPr>
        <w:t xml:space="preserve"> </w:t>
      </w:r>
      <w:r w:rsidR="005B439E" w:rsidRPr="001F1860">
        <w:rPr>
          <w:sz w:val="24"/>
          <w:szCs w:val="24"/>
        </w:rPr>
        <w:t>Установить,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.2.</w:t>
      </w:r>
      <w:r w:rsidR="00AC2863">
        <w:rPr>
          <w:sz w:val="24"/>
          <w:szCs w:val="24"/>
        </w:rPr>
        <w:t xml:space="preserve"> </w:t>
      </w:r>
      <w:r w:rsidR="009D38C8" w:rsidRPr="009A151B">
        <w:rPr>
          <w:sz w:val="24"/>
          <w:szCs w:val="24"/>
        </w:rPr>
        <w:t xml:space="preserve">Установить,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r w:rsidR="0056537E">
        <w:rPr>
          <w:sz w:val="24"/>
          <w:szCs w:val="24"/>
        </w:rPr>
        <w:t>Калининского</w:t>
      </w:r>
      <w:r w:rsidR="009A151B" w:rsidRPr="009A151B">
        <w:rPr>
          <w:sz w:val="24"/>
          <w:szCs w:val="24"/>
        </w:rPr>
        <w:t xml:space="preserve"> сельского поселения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.1.</w:t>
      </w:r>
      <w:r w:rsidR="00AC2863">
        <w:rPr>
          <w:sz w:val="24"/>
          <w:szCs w:val="24"/>
        </w:rPr>
        <w:t xml:space="preserve"> </w:t>
      </w:r>
      <w:r w:rsidR="009D38C8" w:rsidRPr="00F0582F">
        <w:rPr>
          <w:sz w:val="24"/>
          <w:szCs w:val="24"/>
        </w:rPr>
        <w:t>Дать гражданину согласие на замещение должности в коммерческой или некоммерческой организации либо на выполнение работы на условиях гражданско-</w:t>
      </w:r>
      <w:r w:rsidR="009D38C8" w:rsidRPr="00F0582F">
        <w:rPr>
          <w:sz w:val="24"/>
          <w:szCs w:val="24"/>
        </w:rPr>
        <w:lastRenderedPageBreak/>
        <w:t xml:space="preserve">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.2.</w:t>
      </w:r>
      <w:r w:rsidR="00AC2863">
        <w:rPr>
          <w:sz w:val="24"/>
          <w:szCs w:val="24"/>
        </w:rPr>
        <w:t xml:space="preserve"> </w:t>
      </w:r>
      <w:r w:rsidR="009D38C8" w:rsidRPr="00F0582F">
        <w:rPr>
          <w:sz w:val="24"/>
          <w:szCs w:val="24"/>
        </w:rPr>
        <w:t xml:space="preserve">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.1.</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.2.</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.3.</w:t>
      </w:r>
      <w:r w:rsidR="00AC2863">
        <w:rPr>
          <w:sz w:val="24"/>
          <w:szCs w:val="24"/>
        </w:rPr>
        <w:t xml:space="preserve"> </w:t>
      </w:r>
      <w:r w:rsidR="009D38C8" w:rsidRPr="00F0582F">
        <w:rPr>
          <w:sz w:val="24"/>
          <w:szCs w:val="24"/>
        </w:rPr>
        <w:t xml:space="preserve">Признать,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r w:rsidR="0056537E">
        <w:rPr>
          <w:sz w:val="24"/>
          <w:szCs w:val="24"/>
        </w:rPr>
        <w:t>Калининского</w:t>
      </w:r>
      <w:r w:rsidR="00F0582F" w:rsidRPr="00F0582F">
        <w:rPr>
          <w:sz w:val="24"/>
          <w:szCs w:val="24"/>
        </w:rPr>
        <w:t xml:space="preserve"> сельского поселения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AC2863">
        <w:rPr>
          <w:bCs/>
          <w:sz w:val="24"/>
          <w:szCs w:val="24"/>
        </w:rPr>
        <w:t xml:space="preserve"> </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.1.</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.2.</w:t>
      </w:r>
      <w:r w:rsidR="00AC2863">
        <w:rPr>
          <w:rFonts w:eastAsia="Calibri"/>
          <w:spacing w:val="-2"/>
          <w:sz w:val="24"/>
          <w:szCs w:val="24"/>
          <w:lang w:eastAsia="en-US"/>
        </w:rPr>
        <w:t xml:space="preserve"> </w:t>
      </w:r>
      <w:r w:rsidR="005B439E" w:rsidRPr="00F0582F">
        <w:rPr>
          <w:rFonts w:eastAsia="Calibri"/>
          <w:spacing w:val="-2"/>
          <w:sz w:val="24"/>
          <w:szCs w:val="24"/>
          <w:lang w:eastAsia="en-US"/>
        </w:rPr>
        <w:t xml:space="preserve">Признать,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proofErr w:type="gramStart"/>
      <w:r w:rsidR="0056537E">
        <w:rPr>
          <w:sz w:val="24"/>
          <w:szCs w:val="24"/>
        </w:rPr>
        <w:t>Калининского</w:t>
      </w:r>
      <w:proofErr w:type="gramEnd"/>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33.1.</w:t>
      </w:r>
      <w:r w:rsidR="00AC2863">
        <w:rPr>
          <w:sz w:val="24"/>
          <w:szCs w:val="24"/>
        </w:rPr>
        <w:t xml:space="preserve"> </w:t>
      </w:r>
      <w:r w:rsidR="002F5CD2" w:rsidRPr="000006F1">
        <w:rPr>
          <w:sz w:val="24"/>
          <w:szCs w:val="24"/>
        </w:rPr>
        <w:t xml:space="preserve">Признать,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33.2</w:t>
      </w:r>
      <w:r w:rsidR="008D7882" w:rsidRPr="00F0582F">
        <w:rPr>
          <w:sz w:val="24"/>
          <w:szCs w:val="24"/>
        </w:rPr>
        <w:t>.</w:t>
      </w:r>
      <w:r w:rsidR="00AC2863">
        <w:rPr>
          <w:sz w:val="24"/>
          <w:szCs w:val="24"/>
        </w:rPr>
        <w:t xml:space="preserve"> </w:t>
      </w:r>
      <w:r w:rsidRPr="00F0582F">
        <w:rPr>
          <w:sz w:val="24"/>
          <w:szCs w:val="24"/>
        </w:rPr>
        <w:t>Признать</w:t>
      </w:r>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r w:rsidR="0056537E">
        <w:rPr>
          <w:sz w:val="24"/>
          <w:szCs w:val="24"/>
        </w:rPr>
        <w:t>Калининского</w:t>
      </w:r>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33.3.</w:t>
      </w:r>
      <w:r w:rsidR="00AC2863">
        <w:rPr>
          <w:sz w:val="24"/>
          <w:szCs w:val="24"/>
        </w:rPr>
        <w:t xml:space="preserve"> </w:t>
      </w:r>
      <w:r w:rsidR="00946DE3" w:rsidRPr="00F0582F">
        <w:rPr>
          <w:sz w:val="24"/>
          <w:szCs w:val="24"/>
        </w:rPr>
        <w:t xml:space="preserve">Признать,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r w:rsidR="0056537E">
        <w:rPr>
          <w:sz w:val="24"/>
          <w:szCs w:val="24"/>
        </w:rPr>
        <w:t>Калининского</w:t>
      </w:r>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AC2863">
        <w:rPr>
          <w:sz w:val="24"/>
          <w:szCs w:val="24"/>
        </w:rPr>
        <w:t xml:space="preserve"> </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AC2863">
        <w:rPr>
          <w:spacing w:val="-2"/>
          <w:sz w:val="24"/>
          <w:szCs w:val="24"/>
        </w:rPr>
        <w:t xml:space="preserve"> </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.1.</w:t>
      </w:r>
      <w:r w:rsidR="00AC2863">
        <w:rPr>
          <w:spacing w:val="-2"/>
          <w:sz w:val="24"/>
          <w:szCs w:val="24"/>
        </w:rPr>
        <w:t xml:space="preserve"> </w:t>
      </w:r>
      <w:r w:rsidR="00B5433A"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lastRenderedPageBreak/>
        <w:t>3</w:t>
      </w:r>
      <w:r w:rsidR="00983470" w:rsidRPr="00F0582F">
        <w:rPr>
          <w:spacing w:val="-2"/>
          <w:sz w:val="24"/>
          <w:szCs w:val="24"/>
        </w:rPr>
        <w:t>5.</w:t>
      </w:r>
      <w:r w:rsidR="00F46081" w:rsidRPr="00F0582F">
        <w:rPr>
          <w:spacing w:val="-2"/>
          <w:sz w:val="24"/>
          <w:szCs w:val="24"/>
        </w:rPr>
        <w:t>2.</w:t>
      </w:r>
      <w:r w:rsidR="00AC2863">
        <w:rPr>
          <w:spacing w:val="-2"/>
          <w:sz w:val="24"/>
          <w:szCs w:val="24"/>
        </w:rPr>
        <w:t xml:space="preserve"> </w:t>
      </w:r>
      <w:r w:rsidR="00883742" w:rsidRPr="00F0582F">
        <w:rPr>
          <w:rFonts w:eastAsia="Calibri"/>
          <w:kern w:val="2"/>
          <w:sz w:val="24"/>
          <w:szCs w:val="24"/>
        </w:rPr>
        <w:t>Признать,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r w:rsidR="0056537E">
        <w:rPr>
          <w:sz w:val="24"/>
          <w:szCs w:val="24"/>
        </w:rPr>
        <w:t>Калининского</w:t>
      </w:r>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 xml:space="preserve">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00883742" w:rsidRPr="00F0582F">
        <w:rPr>
          <w:rFonts w:eastAsia="Calibri"/>
          <w:kern w:val="2"/>
          <w:sz w:val="24"/>
          <w:szCs w:val="24"/>
        </w:rPr>
        <w:t>контроля за</w:t>
      </w:r>
      <w:proofErr w:type="gramEnd"/>
      <w:r w:rsidR="00883742" w:rsidRPr="00F0582F">
        <w:rPr>
          <w:rFonts w:eastAsia="Calibri"/>
          <w:kern w:val="2"/>
          <w:sz w:val="24"/>
          <w:szCs w:val="24"/>
        </w:rPr>
        <w:t xml:space="preserve">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t>3</w:t>
      </w:r>
      <w:r w:rsidR="00983470" w:rsidRPr="00F0582F">
        <w:rPr>
          <w:sz w:val="24"/>
          <w:szCs w:val="24"/>
        </w:rPr>
        <w:t>6</w:t>
      </w:r>
      <w:r w:rsidR="00883742" w:rsidRPr="00F0582F">
        <w:rPr>
          <w:sz w:val="24"/>
          <w:szCs w:val="24"/>
        </w:rPr>
        <w:t>.</w:t>
      </w:r>
      <w:r w:rsidR="00AC2863">
        <w:rPr>
          <w:sz w:val="24"/>
          <w:szCs w:val="24"/>
        </w:rPr>
        <w:t xml:space="preserve"> </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.1.</w:t>
      </w:r>
      <w:r w:rsidR="00AC2863">
        <w:rPr>
          <w:rFonts w:eastAsia="Calibri"/>
          <w:kern w:val="2"/>
          <w:sz w:val="24"/>
          <w:szCs w:val="24"/>
        </w:rPr>
        <w:t xml:space="preserve"> </w:t>
      </w:r>
      <w:r w:rsidR="00883742" w:rsidRPr="00F0582F">
        <w:rPr>
          <w:rFonts w:eastAsia="Calibri"/>
          <w:kern w:val="2"/>
          <w:sz w:val="24"/>
          <w:szCs w:val="24"/>
        </w:rPr>
        <w:t xml:space="preserve">Дать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.2.</w:t>
      </w:r>
      <w:r w:rsidR="00AC2863">
        <w:rPr>
          <w:rFonts w:eastAsia="Calibri"/>
          <w:kern w:val="2"/>
          <w:sz w:val="24"/>
          <w:szCs w:val="24"/>
        </w:rPr>
        <w:t xml:space="preserve"> </w:t>
      </w:r>
      <w:r w:rsidR="00883742" w:rsidRPr="00F0582F">
        <w:rPr>
          <w:rFonts w:eastAsia="Calibri"/>
          <w:kern w:val="2"/>
          <w:sz w:val="24"/>
          <w:szCs w:val="24"/>
        </w:rPr>
        <w:t>Установить,</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gramStart"/>
      <w:r w:rsidR="0056537E">
        <w:rPr>
          <w:sz w:val="24"/>
          <w:szCs w:val="24"/>
        </w:rPr>
        <w:t>Калининского</w:t>
      </w:r>
      <w:proofErr w:type="gram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r w:rsidR="0056537E">
        <w:rPr>
          <w:sz w:val="24"/>
          <w:szCs w:val="24"/>
        </w:rPr>
        <w:t>Калининского</w:t>
      </w:r>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00AC2863">
        <w:rPr>
          <w:sz w:val="24"/>
          <w:szCs w:val="24"/>
        </w:rPr>
        <w:t xml:space="preserve"> </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2.1.</w:t>
      </w:r>
      <w:r w:rsidR="00AC2863">
        <w:rPr>
          <w:sz w:val="24"/>
          <w:szCs w:val="24"/>
          <w:vertAlign w:val="superscript"/>
        </w:rPr>
        <w:t xml:space="preserve"> </w:t>
      </w:r>
      <w:r w:rsidRPr="00C96626">
        <w:rPr>
          <w:sz w:val="24"/>
          <w:szCs w:val="24"/>
        </w:rPr>
        <w:t xml:space="preserve">Признать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2.2</w:t>
      </w:r>
      <w:proofErr w:type="gramStart"/>
      <w:r w:rsidR="00AC2863">
        <w:rPr>
          <w:sz w:val="24"/>
          <w:szCs w:val="24"/>
          <w:vertAlign w:val="superscript"/>
        </w:rPr>
        <w:t xml:space="preserve"> </w:t>
      </w:r>
      <w:r w:rsidRPr="00C96626">
        <w:rPr>
          <w:sz w:val="24"/>
          <w:szCs w:val="24"/>
        </w:rPr>
        <w:t> П</w:t>
      </w:r>
      <w:proofErr w:type="gramEnd"/>
      <w:r w:rsidRPr="00C96626">
        <w:rPr>
          <w:sz w:val="24"/>
          <w:szCs w:val="24"/>
        </w:rPr>
        <w:t xml:space="preserve">ризнать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AC2863">
        <w:rPr>
          <w:rFonts w:eastAsia="Calibri"/>
          <w:kern w:val="2"/>
          <w:sz w:val="24"/>
          <w:szCs w:val="24"/>
        </w:rPr>
        <w:t xml:space="preserve"> </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AC2863">
        <w:rPr>
          <w:rFonts w:eastAsia="Calibri"/>
          <w:kern w:val="2"/>
          <w:sz w:val="24"/>
          <w:szCs w:val="24"/>
        </w:rPr>
        <w:t xml:space="preserve"> </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r w:rsidR="0056537E">
        <w:rPr>
          <w:sz w:val="24"/>
          <w:szCs w:val="24"/>
        </w:rPr>
        <w:t>Калининского</w:t>
      </w:r>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r w:rsidR="0056537E">
        <w:rPr>
          <w:sz w:val="24"/>
          <w:szCs w:val="24"/>
        </w:rPr>
        <w:t>Калининского</w:t>
      </w:r>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r w:rsidR="0056537E">
        <w:rPr>
          <w:sz w:val="24"/>
          <w:szCs w:val="24"/>
        </w:rPr>
        <w:t>Калининского</w:t>
      </w:r>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AC2863">
        <w:rPr>
          <w:sz w:val="24"/>
          <w:szCs w:val="24"/>
        </w:rPr>
        <w:t xml:space="preserve"> </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w:t>
      </w:r>
      <w:r w:rsidR="009D38C8" w:rsidRPr="00B57833">
        <w:rPr>
          <w:sz w:val="24"/>
          <w:szCs w:val="24"/>
        </w:rPr>
        <w:lastRenderedPageBreak/>
        <w:t>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proofErr w:type="gramStart"/>
      <w:r w:rsidRPr="00B57833">
        <w:t>39¹.</w:t>
      </w:r>
      <w:r w:rsidR="00AC2863">
        <w:t xml:space="preserve"> </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r w:rsidR="0056537E">
        <w:t>Калининского</w:t>
      </w:r>
      <w:r w:rsidR="00B57833" w:rsidRPr="00B57833">
        <w:t xml:space="preserve"> сельского</w:t>
      </w:r>
      <w:proofErr w:type="gramEnd"/>
      <w:r w:rsidR="00B57833" w:rsidRPr="00B57833">
        <w:t xml:space="preserve"> поселения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В случае</w:t>
      </w:r>
      <w:proofErr w:type="gramStart"/>
      <w:r w:rsidRPr="00B57833">
        <w:t>,</w:t>
      </w:r>
      <w:proofErr w:type="gramEnd"/>
      <w:r w:rsidRPr="00B57833">
        <w:t xml:space="preserve">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proofErr w:type="gramStart"/>
      <w:r w:rsidRPr="00B57833">
        <w:t xml:space="preserve">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r w:rsidR="0056537E">
        <w:t>Калининского</w:t>
      </w:r>
      <w:r w:rsidR="00B57833" w:rsidRPr="00B57833">
        <w:t xml:space="preserve"> сельского поселения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w:t>
      </w:r>
      <w:proofErr w:type="gramEnd"/>
      <w:r w:rsidRPr="00B57833">
        <w:t xml:space="preserve"> </w:t>
      </w:r>
      <w:proofErr w:type="gramStart"/>
      <w:r w:rsidRPr="00B57833">
        <w:t>заседании</w:t>
      </w:r>
      <w:proofErr w:type="gramEnd"/>
      <w:r w:rsidRPr="00B57833">
        <w:t xml:space="preserve">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00AC2863">
        <w:t xml:space="preserve"> </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lastRenderedPageBreak/>
        <w:t>39</w:t>
      </w:r>
      <w:r w:rsidRPr="00BF546B">
        <w:rPr>
          <w:vertAlign w:val="superscript"/>
        </w:rPr>
        <w:t>3</w:t>
      </w:r>
      <w:r w:rsidR="008D7882" w:rsidRPr="00BF546B">
        <w:t>.</w:t>
      </w:r>
      <w:r w:rsidR="00AC2863">
        <w:t xml:space="preserve"> </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AC2863">
        <w:rPr>
          <w:sz w:val="24"/>
          <w:szCs w:val="24"/>
        </w:rPr>
        <w:t xml:space="preserve"> </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r w:rsidR="0056537E">
        <w:rPr>
          <w:sz w:val="24"/>
          <w:szCs w:val="24"/>
        </w:rPr>
        <w:t>Калининского</w:t>
      </w:r>
      <w:r w:rsidR="00BF546B" w:rsidRPr="00BF546B">
        <w:rPr>
          <w:sz w:val="24"/>
          <w:szCs w:val="24"/>
        </w:rPr>
        <w:t xml:space="preserve"> сельского поселения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AC2863">
        <w:rPr>
          <w:sz w:val="24"/>
          <w:szCs w:val="24"/>
        </w:rPr>
        <w:t xml:space="preserve"> </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.1.</w:t>
      </w:r>
      <w:r w:rsidR="00AC2863">
        <w:rPr>
          <w:sz w:val="24"/>
          <w:szCs w:val="24"/>
        </w:rPr>
        <w:t xml:space="preserve"> </w:t>
      </w:r>
      <w:r w:rsidR="009D38C8" w:rsidRPr="00BF546B">
        <w:rPr>
          <w:sz w:val="24"/>
          <w:szCs w:val="24"/>
        </w:rPr>
        <w:t>Дата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.2.</w:t>
      </w:r>
      <w:r w:rsidR="00AC2863">
        <w:rPr>
          <w:sz w:val="24"/>
          <w:szCs w:val="24"/>
        </w:rPr>
        <w:t xml:space="preserve"> </w:t>
      </w:r>
      <w:r w:rsidR="009D38C8" w:rsidRPr="00BF546B">
        <w:rPr>
          <w:sz w:val="24"/>
          <w:szCs w:val="24"/>
        </w:rPr>
        <w:t xml:space="preserve">Формулировка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.3.</w:t>
      </w:r>
      <w:r w:rsidR="00AC2863">
        <w:rPr>
          <w:sz w:val="24"/>
          <w:szCs w:val="24"/>
        </w:rPr>
        <w:t xml:space="preserve"> </w:t>
      </w:r>
      <w:r w:rsidR="009D38C8" w:rsidRPr="00BF546B">
        <w:rPr>
          <w:sz w:val="24"/>
          <w:szCs w:val="24"/>
        </w:rPr>
        <w:t xml:space="preserve">Предъявляемые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.4.</w:t>
      </w:r>
      <w:r w:rsidR="00AC2863">
        <w:rPr>
          <w:sz w:val="24"/>
          <w:szCs w:val="24"/>
        </w:rPr>
        <w:t xml:space="preserve"> </w:t>
      </w:r>
      <w:r w:rsidR="009D38C8" w:rsidRPr="00BF546B">
        <w:rPr>
          <w:sz w:val="24"/>
          <w:szCs w:val="24"/>
        </w:rPr>
        <w:t xml:space="preserve">Содержание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.5.</w:t>
      </w:r>
      <w:r w:rsidR="00AC2863">
        <w:rPr>
          <w:sz w:val="24"/>
          <w:szCs w:val="24"/>
        </w:rPr>
        <w:t xml:space="preserve"> </w:t>
      </w:r>
      <w:r w:rsidR="009D38C8" w:rsidRPr="00BF546B">
        <w:rPr>
          <w:sz w:val="24"/>
          <w:szCs w:val="24"/>
        </w:rPr>
        <w:t>Фамилии,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.6.</w:t>
      </w:r>
      <w:r w:rsidR="00AC2863">
        <w:rPr>
          <w:sz w:val="24"/>
          <w:szCs w:val="24"/>
        </w:rPr>
        <w:t xml:space="preserve"> </w:t>
      </w:r>
      <w:r w:rsidR="009D38C8" w:rsidRPr="00BF546B">
        <w:rPr>
          <w:sz w:val="24"/>
          <w:szCs w:val="24"/>
        </w:rPr>
        <w:t xml:space="preserve">Источник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r w:rsidR="0056537E">
        <w:rPr>
          <w:sz w:val="24"/>
          <w:szCs w:val="24"/>
        </w:rPr>
        <w:t>Калининского</w:t>
      </w:r>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.7.</w:t>
      </w:r>
      <w:r w:rsidR="00AC2863">
        <w:rPr>
          <w:sz w:val="24"/>
          <w:szCs w:val="24"/>
        </w:rPr>
        <w:t xml:space="preserve"> </w:t>
      </w:r>
      <w:r w:rsidR="009D38C8" w:rsidRPr="00BF546B">
        <w:rPr>
          <w:sz w:val="24"/>
          <w:szCs w:val="24"/>
        </w:rPr>
        <w:t>Другие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.8.</w:t>
      </w:r>
      <w:r w:rsidR="00AC2863">
        <w:rPr>
          <w:sz w:val="24"/>
          <w:szCs w:val="24"/>
        </w:rPr>
        <w:t xml:space="preserve"> </w:t>
      </w:r>
      <w:r w:rsidR="009D38C8" w:rsidRPr="00BF546B">
        <w:rPr>
          <w:sz w:val="24"/>
          <w:szCs w:val="24"/>
        </w:rPr>
        <w:t>Результаты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.9.</w:t>
      </w:r>
      <w:r w:rsidR="00AC2863">
        <w:rPr>
          <w:sz w:val="24"/>
          <w:szCs w:val="24"/>
        </w:rPr>
        <w:t xml:space="preserve"> </w:t>
      </w:r>
      <w:r w:rsidR="009D38C8" w:rsidRPr="00BF546B">
        <w:rPr>
          <w:sz w:val="24"/>
          <w:szCs w:val="24"/>
        </w:rPr>
        <w:t>Решение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AC2863">
        <w:rPr>
          <w:sz w:val="24"/>
          <w:szCs w:val="24"/>
        </w:rPr>
        <w:t xml:space="preserve"> </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r w:rsidR="0056537E">
        <w:rPr>
          <w:sz w:val="24"/>
          <w:szCs w:val="24"/>
        </w:rPr>
        <w:t>Калининского</w:t>
      </w:r>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r w:rsidR="0056537E">
        <w:rPr>
          <w:sz w:val="24"/>
          <w:szCs w:val="24"/>
        </w:rPr>
        <w:t>Калининского</w:t>
      </w:r>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AC2863">
        <w:rPr>
          <w:sz w:val="24"/>
          <w:szCs w:val="24"/>
        </w:rPr>
        <w:t xml:space="preserve"> </w:t>
      </w:r>
      <w:r w:rsidR="003E1F63" w:rsidRPr="005029F6">
        <w:rPr>
          <w:sz w:val="24"/>
          <w:szCs w:val="24"/>
        </w:rPr>
        <w:t xml:space="preserve">Глава </w:t>
      </w:r>
      <w:r w:rsidR="00380D3E" w:rsidRPr="005029F6">
        <w:rPr>
          <w:sz w:val="24"/>
          <w:szCs w:val="24"/>
        </w:rPr>
        <w:t xml:space="preserve">Администрации </w:t>
      </w:r>
      <w:r w:rsidR="0056537E">
        <w:rPr>
          <w:sz w:val="24"/>
          <w:szCs w:val="24"/>
        </w:rPr>
        <w:t>Калининского</w:t>
      </w:r>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r w:rsidR="0056537E">
        <w:rPr>
          <w:sz w:val="24"/>
          <w:szCs w:val="24"/>
        </w:rPr>
        <w:t>Калининского</w:t>
      </w:r>
      <w:r w:rsidR="00D65DC1" w:rsidRPr="005029F6">
        <w:rPr>
          <w:sz w:val="24"/>
          <w:szCs w:val="24"/>
        </w:rPr>
        <w:t xml:space="preserve"> сельского поселения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w:t>
      </w:r>
      <w:proofErr w:type="gramStart"/>
      <w:r w:rsidR="009D38C8" w:rsidRPr="005029F6">
        <w:rPr>
          <w:sz w:val="24"/>
          <w:szCs w:val="24"/>
        </w:rPr>
        <w:t>компетенции</w:t>
      </w:r>
      <w:proofErr w:type="gramEnd"/>
      <w:r w:rsidR="009D38C8" w:rsidRPr="005029F6">
        <w:rPr>
          <w:sz w:val="24"/>
          <w:szCs w:val="24"/>
        </w:rPr>
        <w:t xml:space="preserve">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w:t>
      </w:r>
      <w:proofErr w:type="gramStart"/>
      <w:r w:rsidR="009D38C8" w:rsidRPr="005029F6">
        <w:rPr>
          <w:sz w:val="24"/>
          <w:szCs w:val="24"/>
        </w:rPr>
        <w:t>предусмотренных</w:t>
      </w:r>
      <w:proofErr w:type="gramEnd"/>
      <w:r w:rsidR="009D38C8" w:rsidRPr="005029F6">
        <w:rPr>
          <w:sz w:val="24"/>
          <w:szCs w:val="24"/>
        </w:rPr>
        <w:t xml:space="preserve">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r w:rsidR="0056537E">
        <w:rPr>
          <w:sz w:val="24"/>
          <w:szCs w:val="24"/>
        </w:rPr>
        <w:t>Калининского</w:t>
      </w:r>
      <w:r w:rsidR="005029F6" w:rsidRPr="005029F6">
        <w:rPr>
          <w:sz w:val="24"/>
          <w:szCs w:val="24"/>
        </w:rPr>
        <w:t xml:space="preserve"> сельского поселения</w:t>
      </w:r>
      <w:r w:rsidR="00380D3E" w:rsidRPr="005029F6">
        <w:rPr>
          <w:sz w:val="24"/>
          <w:szCs w:val="24"/>
        </w:rPr>
        <w:t xml:space="preserve">, </w:t>
      </w:r>
      <w:r w:rsidR="00380D3E" w:rsidRPr="005029F6">
        <w:rPr>
          <w:sz w:val="24"/>
          <w:szCs w:val="24"/>
        </w:rPr>
        <w:lastRenderedPageBreak/>
        <w:t xml:space="preserve">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r w:rsidR="0056537E">
        <w:rPr>
          <w:sz w:val="24"/>
          <w:szCs w:val="24"/>
        </w:rPr>
        <w:t>Калининского</w:t>
      </w:r>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AC2863">
        <w:rPr>
          <w:sz w:val="24"/>
          <w:szCs w:val="24"/>
        </w:rPr>
        <w:t xml:space="preserve"> </w:t>
      </w:r>
      <w:proofErr w:type="gramStart"/>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r w:rsidR="0056537E">
        <w:rPr>
          <w:sz w:val="24"/>
          <w:szCs w:val="24"/>
        </w:rPr>
        <w:t>Калининского</w:t>
      </w:r>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поставленных перед Администрацией </w:t>
      </w:r>
      <w:r w:rsidR="0056537E">
        <w:rPr>
          <w:sz w:val="24"/>
          <w:szCs w:val="24"/>
        </w:rPr>
        <w:t>Калининского</w:t>
      </w:r>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roofErr w:type="gramEnd"/>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AC2863">
        <w:rPr>
          <w:sz w:val="24"/>
          <w:szCs w:val="24"/>
        </w:rPr>
        <w:t xml:space="preserve"> </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AC2863">
        <w:rPr>
          <w:sz w:val="24"/>
          <w:szCs w:val="24"/>
        </w:rPr>
        <w:t xml:space="preserve"> </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r w:rsidR="0056537E">
        <w:rPr>
          <w:sz w:val="24"/>
          <w:szCs w:val="24"/>
        </w:rPr>
        <w:t>Калининского</w:t>
      </w:r>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AC2863">
        <w:rPr>
          <w:spacing w:val="-2"/>
          <w:sz w:val="24"/>
          <w:szCs w:val="24"/>
        </w:rPr>
        <w:t xml:space="preserve"> </w:t>
      </w:r>
      <w:proofErr w:type="gramStart"/>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r w:rsidR="0056537E">
        <w:rPr>
          <w:sz w:val="24"/>
          <w:szCs w:val="24"/>
        </w:rPr>
        <w:t>Калининского</w:t>
      </w:r>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AC2863">
        <w:rPr>
          <w:sz w:val="24"/>
          <w:szCs w:val="24"/>
        </w:rPr>
        <w:t xml:space="preserve"> </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proofErr w:type="gramStart"/>
      <w:r w:rsidR="0056537E">
        <w:rPr>
          <w:sz w:val="24"/>
          <w:szCs w:val="24"/>
        </w:rPr>
        <w:t>Калининского</w:t>
      </w:r>
      <w:proofErr w:type="gramEnd"/>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8608A0" w:rsidRDefault="008608A0"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proofErr w:type="gramStart"/>
      <w:r w:rsidR="0056537E">
        <w:rPr>
          <w:sz w:val="24"/>
          <w:szCs w:val="24"/>
        </w:rPr>
        <w:t>Калининского</w:t>
      </w:r>
      <w:proofErr w:type="gramEnd"/>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1"/>
        <w:gridCol w:w="84"/>
        <w:gridCol w:w="2848"/>
        <w:gridCol w:w="14"/>
        <w:gridCol w:w="306"/>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службу  в Администрации </w:t>
            </w:r>
            <w:r w:rsidR="0056537E">
              <w:rPr>
                <w:sz w:val="24"/>
                <w:szCs w:val="24"/>
              </w:rPr>
              <w:t>Калининского</w:t>
            </w:r>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 xml:space="preserve">Дата «___»_________ «____» </w:t>
            </w:r>
            <w:proofErr w:type="gramStart"/>
            <w:r>
              <w:rPr>
                <w:spacing w:val="-6"/>
                <w:sz w:val="24"/>
                <w:szCs w:val="24"/>
              </w:rPr>
              <w:t>г</w:t>
            </w:r>
            <w:proofErr w:type="gramEnd"/>
            <w:r>
              <w:rPr>
                <w:spacing w:val="-6"/>
                <w:sz w:val="24"/>
                <w:szCs w:val="24"/>
              </w:rPr>
              <w:t>.</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r w:rsidR="0056537E">
              <w:rPr>
                <w:sz w:val="18"/>
                <w:szCs w:val="18"/>
              </w:rPr>
              <w:t>Калининского</w:t>
            </w:r>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В случае</w:t>
            </w:r>
            <w:proofErr w:type="gramStart"/>
            <w:r w:rsidRPr="001604F8">
              <w:rPr>
                <w:sz w:val="18"/>
                <w:szCs w:val="18"/>
              </w:rPr>
              <w:t>,</w:t>
            </w:r>
            <w:proofErr w:type="gramEnd"/>
            <w:r w:rsidRPr="001604F8">
              <w:rPr>
                <w:sz w:val="18"/>
                <w:szCs w:val="18"/>
              </w:rPr>
              <w:t xml:space="preserve">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56537E">
              <w:rPr>
                <w:sz w:val="18"/>
                <w:szCs w:val="18"/>
              </w:rPr>
              <w:t>Калининского</w:t>
            </w:r>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11" o:spid="_x0000_s1026" style="position:absolute;left:0;text-align:left;margin-left:78.55pt;margin-top:2.2pt;width:19.5pt;height:18.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12" o:spid="_x0000_s1036" style="position:absolute;left:0;text-align:left;margin-left:79.05pt;margin-top:2.15pt;width:19.5pt;height:18.7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13" o:spid="_x0000_s1035" style="position:absolute;left:0;text-align:left;margin-left:79.05pt;margin-top:3.2pt;width:19.5pt;height:18.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r w:rsidR="0056537E">
              <w:rPr>
                <w:b/>
                <w:sz w:val="24"/>
                <w:szCs w:val="24"/>
              </w:rPr>
              <w:t>Калининского</w:t>
            </w:r>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27" o:spid="_x0000_s1034" style="position:absolute;left:0;text-align:left;margin-left:79.35pt;margin-top:2.2pt;width:19.5pt;height:18.7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28" o:spid="_x0000_s1033" style="position:absolute;left:0;text-align:left;margin-left:79.05pt;margin-top:3.65pt;width:19.5pt;height:18.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lastRenderedPageBreak/>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7" o:spid="_x0000_s1032" style="position:absolute;left:0;text-align:left;margin-left:79.8pt;margin-top:3.35pt;width:19.5pt;height:18.7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w:r>
            <w:r w:rsidRPr="005540EA">
              <w:rPr>
                <w:noProof/>
                <w:sz w:val="28"/>
              </w:rPr>
              <w:pict>
                <v:rect id="Прямоугольник 1" o:spid="_x0000_s1031" style="position:absolute;left:0;text-align:left;margin-left:79.45pt;margin-top:3.15pt;width:19.5pt;height:18.7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8" o:spid="_x0000_s1030" style="position:absolute;left:0;text-align:left;margin-left:79.35pt;margin-top:2.2pt;width:19.5pt;height:18.7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9" o:spid="_x0000_s1029" style="position:absolute;left:0;text-align:left;margin-left:79.05pt;margin-top:3.65pt;width:19.5pt;height:18.7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5540EA">
            <w:pPr>
              <w:widowControl w:val="0"/>
              <w:tabs>
                <w:tab w:val="left" w:pos="4060"/>
                <w:tab w:val="left" w:pos="7020"/>
              </w:tabs>
              <w:autoSpaceDE w:val="0"/>
              <w:autoSpaceDN w:val="0"/>
              <w:adjustRightInd w:val="0"/>
              <w:spacing w:line="360" w:lineRule="auto"/>
              <w:jc w:val="both"/>
              <w:rPr>
                <w:sz w:val="24"/>
                <w:szCs w:val="24"/>
              </w:rPr>
            </w:pPr>
            <w:r w:rsidRPr="005540EA">
              <w:rPr>
                <w:noProof/>
                <w:sz w:val="28"/>
              </w:rPr>
              <w:pict>
                <v:rect id="Прямоугольник 10" o:spid="_x0000_s1028" style="position:absolute;left:0;text-align:left;margin-left:79.8pt;margin-top:3.35pt;width:19.5pt;height:18.7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w:r>
            <w:r w:rsidRPr="005540EA">
              <w:rPr>
                <w:noProof/>
                <w:sz w:val="28"/>
              </w:rPr>
              <w:pict>
                <v:rect id="Прямоугольник 14" o:spid="_x0000_s1027" style="position:absolute;left:0;text-align:left;margin-left:79.45pt;margin-top:3.15pt;width:19.5pt;height:18.7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88" w:rsidRDefault="001D7688">
      <w:r>
        <w:separator/>
      </w:r>
    </w:p>
  </w:endnote>
  <w:endnote w:type="continuationSeparator" w:id="0">
    <w:p w:rsidR="001D7688" w:rsidRDefault="001D7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4" w:rsidRDefault="005540EA" w:rsidP="00745ABF">
    <w:pPr>
      <w:pStyle w:val="a5"/>
      <w:framePr w:wrap="around" w:vAnchor="text" w:hAnchor="margin" w:xAlign="right" w:y="1"/>
      <w:rPr>
        <w:rStyle w:val="a8"/>
      </w:rPr>
    </w:pPr>
    <w:r>
      <w:rPr>
        <w:rStyle w:val="a8"/>
      </w:rPr>
      <w:fldChar w:fldCharType="begin"/>
    </w:r>
    <w:r w:rsidR="005A5CE4">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4" w:rsidRPr="001C3E14" w:rsidRDefault="005A5CE4"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88" w:rsidRDefault="001D7688">
      <w:r>
        <w:separator/>
      </w:r>
    </w:p>
  </w:footnote>
  <w:footnote w:type="continuationSeparator" w:id="0">
    <w:p w:rsidR="001D7688" w:rsidRDefault="001D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427709"/>
      <w:docPartObj>
        <w:docPartGallery w:val="Page Numbers (Top of Page)"/>
        <w:docPartUnique/>
      </w:docPartObj>
    </w:sdtPr>
    <w:sdtContent>
      <w:p w:rsidR="00554CAB" w:rsidRDefault="005540EA">
        <w:pPr>
          <w:pStyle w:val="a6"/>
          <w:jc w:val="center"/>
        </w:pPr>
        <w:r>
          <w:fldChar w:fldCharType="begin"/>
        </w:r>
        <w:r w:rsidR="00554CAB">
          <w:instrText>PAGE   \* MERGEFORMAT</w:instrText>
        </w:r>
        <w:r>
          <w:fldChar w:fldCharType="separate"/>
        </w:r>
        <w:r w:rsidR="00E60CEB">
          <w:rPr>
            <w:noProof/>
          </w:rPr>
          <w:t>15</w:t>
        </w:r>
        <w:r>
          <w:fldChar w:fldCharType="end"/>
        </w:r>
      </w:p>
    </w:sdtContent>
  </w:sdt>
  <w:p w:rsidR="00596695" w:rsidRDefault="005966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
      </v:shape>
    </w:pict>
  </w:numPicBullet>
  <w:abstractNum w:abstractNumId="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38C8"/>
    <w:rsid w:val="000006F1"/>
    <w:rsid w:val="00015F1F"/>
    <w:rsid w:val="00017CA1"/>
    <w:rsid w:val="00021A4D"/>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1A74"/>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25C1"/>
    <w:rsid w:val="001B45E5"/>
    <w:rsid w:val="001C3E14"/>
    <w:rsid w:val="001D49BB"/>
    <w:rsid w:val="001D573D"/>
    <w:rsid w:val="001D7688"/>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70CB"/>
    <w:rsid w:val="00300909"/>
    <w:rsid w:val="0030168B"/>
    <w:rsid w:val="00305371"/>
    <w:rsid w:val="00310A25"/>
    <w:rsid w:val="00312177"/>
    <w:rsid w:val="00331E18"/>
    <w:rsid w:val="00340A43"/>
    <w:rsid w:val="00354DCB"/>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F55"/>
    <w:rsid w:val="00480375"/>
    <w:rsid w:val="0049229A"/>
    <w:rsid w:val="004934EF"/>
    <w:rsid w:val="004959EA"/>
    <w:rsid w:val="004A02D5"/>
    <w:rsid w:val="004A094F"/>
    <w:rsid w:val="004A1A27"/>
    <w:rsid w:val="004A5BFE"/>
    <w:rsid w:val="004A7DEA"/>
    <w:rsid w:val="004B1E54"/>
    <w:rsid w:val="004B3CCB"/>
    <w:rsid w:val="004C008F"/>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0EA"/>
    <w:rsid w:val="00554CAB"/>
    <w:rsid w:val="005601FD"/>
    <w:rsid w:val="005606F0"/>
    <w:rsid w:val="00561D08"/>
    <w:rsid w:val="00563F80"/>
    <w:rsid w:val="0056537E"/>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11A08"/>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08A0"/>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4819"/>
    <w:rsid w:val="00A370E5"/>
    <w:rsid w:val="00A41AE0"/>
    <w:rsid w:val="00A42715"/>
    <w:rsid w:val="00A42782"/>
    <w:rsid w:val="00A43377"/>
    <w:rsid w:val="00A5071A"/>
    <w:rsid w:val="00A52747"/>
    <w:rsid w:val="00A52846"/>
    <w:rsid w:val="00A52A70"/>
    <w:rsid w:val="00A65256"/>
    <w:rsid w:val="00A6673C"/>
    <w:rsid w:val="00A76936"/>
    <w:rsid w:val="00A8030E"/>
    <w:rsid w:val="00A8200B"/>
    <w:rsid w:val="00A838C9"/>
    <w:rsid w:val="00A84D08"/>
    <w:rsid w:val="00A90BE4"/>
    <w:rsid w:val="00A9194E"/>
    <w:rsid w:val="00A95EE8"/>
    <w:rsid w:val="00AA0517"/>
    <w:rsid w:val="00AA08DE"/>
    <w:rsid w:val="00AA32D2"/>
    <w:rsid w:val="00AA43DC"/>
    <w:rsid w:val="00AB2B7D"/>
    <w:rsid w:val="00AB5B8E"/>
    <w:rsid w:val="00AB67FA"/>
    <w:rsid w:val="00AC1368"/>
    <w:rsid w:val="00AC2863"/>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CEB"/>
    <w:rsid w:val="00E60D14"/>
    <w:rsid w:val="00E66C11"/>
    <w:rsid w:val="00E67095"/>
    <w:rsid w:val="00E72EE7"/>
    <w:rsid w:val="00E73820"/>
    <w:rsid w:val="00E75C8C"/>
    <w:rsid w:val="00E77077"/>
    <w:rsid w:val="00E832C5"/>
    <w:rsid w:val="00E8669C"/>
    <w:rsid w:val="00E9103F"/>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5C1"/>
  </w:style>
  <w:style w:type="paragraph" w:styleId="1">
    <w:name w:val="heading 1"/>
    <w:basedOn w:val="a"/>
    <w:next w:val="a"/>
    <w:qFormat/>
    <w:rsid w:val="001B25C1"/>
    <w:pPr>
      <w:keepNext/>
      <w:spacing w:line="220" w:lineRule="exact"/>
      <w:jc w:val="center"/>
      <w:outlineLvl w:val="0"/>
    </w:pPr>
    <w:rPr>
      <w:rFonts w:ascii="AG Souvenir" w:hAnsi="AG Souvenir"/>
      <w:b/>
      <w:spacing w:val="38"/>
      <w:sz w:val="28"/>
    </w:rPr>
  </w:style>
  <w:style w:type="paragraph" w:styleId="2">
    <w:name w:val="heading 2"/>
    <w:basedOn w:val="a"/>
    <w:next w:val="a"/>
    <w:qFormat/>
    <w:rsid w:val="001B25C1"/>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5C1"/>
    <w:rPr>
      <w:sz w:val="28"/>
    </w:rPr>
  </w:style>
  <w:style w:type="paragraph" w:styleId="a4">
    <w:name w:val="Body Text Indent"/>
    <w:basedOn w:val="a"/>
    <w:rsid w:val="001B25C1"/>
    <w:pPr>
      <w:ind w:firstLine="709"/>
      <w:jc w:val="both"/>
    </w:pPr>
    <w:rPr>
      <w:sz w:val="28"/>
    </w:rPr>
  </w:style>
  <w:style w:type="paragraph" w:customStyle="1" w:styleId="Postan">
    <w:name w:val="Postan"/>
    <w:basedOn w:val="a"/>
    <w:rsid w:val="001B25C1"/>
    <w:pPr>
      <w:jc w:val="center"/>
    </w:pPr>
    <w:rPr>
      <w:sz w:val="28"/>
    </w:rPr>
  </w:style>
  <w:style w:type="paragraph" w:styleId="a5">
    <w:name w:val="footer"/>
    <w:basedOn w:val="a"/>
    <w:rsid w:val="001B25C1"/>
    <w:pPr>
      <w:tabs>
        <w:tab w:val="center" w:pos="4153"/>
        <w:tab w:val="right" w:pos="8306"/>
      </w:tabs>
    </w:pPr>
  </w:style>
  <w:style w:type="paragraph" w:styleId="a6">
    <w:name w:val="header"/>
    <w:aliases w:val="Знак"/>
    <w:basedOn w:val="a"/>
    <w:link w:val="a7"/>
    <w:uiPriority w:val="99"/>
    <w:rsid w:val="001B25C1"/>
    <w:pPr>
      <w:tabs>
        <w:tab w:val="center" w:pos="4153"/>
        <w:tab w:val="right" w:pos="8306"/>
      </w:tabs>
    </w:pPr>
  </w:style>
  <w:style w:type="character" w:styleId="a8">
    <w:name w:val="page number"/>
    <w:basedOn w:val="a0"/>
    <w:rsid w:val="001B25C1"/>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r="http://schemas.openxmlformats.org/officeDocument/2006/relationships" xmlns:w="http://schemas.openxmlformats.org/wordprocessingml/2006/main">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9071-0120-4997-8969-816BFD8A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20</TotalTime>
  <Pages>15</Pages>
  <Words>7322</Words>
  <Characters>41736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48961</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creator>Пресс-служба</dc:creator>
  <cp:lastModifiedBy>User</cp:lastModifiedBy>
  <cp:revision>6</cp:revision>
  <cp:lastPrinted>2024-11-01T06:34:00Z</cp:lastPrinted>
  <dcterms:created xsi:type="dcterms:W3CDTF">2025-05-28T12:00:00Z</dcterms:created>
  <dcterms:modified xsi:type="dcterms:W3CDTF">2025-05-28T12:41:00Z</dcterms:modified>
</cp:coreProperties>
</file>