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82" w:rsidRPr="009E1682" w:rsidRDefault="009E1682" w:rsidP="009E168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  <w:lang w:eastAsia="ru-RU"/>
        </w:rPr>
      </w:pPr>
      <w:r w:rsidRPr="009E1682"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  <w:lang w:eastAsia="ru-RU"/>
        </w:rPr>
        <w:t>КАК  СОХРАНИТЬ  ЖИЗНЬ  ДЕТЕЙ?</w:t>
      </w:r>
    </w:p>
    <w:p w:rsidR="009E1682" w:rsidRDefault="009E1682" w:rsidP="009E168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9E1682" w:rsidRDefault="009E1682" w:rsidP="009E1682">
      <w:pPr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>Рекомендации для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 xml:space="preserve"> родителей:</w:t>
      </w:r>
    </w:p>
    <w:p w:rsidR="009E1682" w:rsidRDefault="009E1682" w:rsidP="009E168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1682" w:rsidRDefault="009E1682" w:rsidP="009E1682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Будьте бдительны!  Обеспечьте постоянное наблюдение за детьми!</w:t>
      </w:r>
    </w:p>
    <w:p w:rsidR="009E1682" w:rsidRDefault="009E1682" w:rsidP="009E168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9E1682" w:rsidRDefault="009E1682" w:rsidP="009E1682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Летом</w:t>
      </w:r>
    </w:p>
    <w:p w:rsidR="009E1682" w:rsidRDefault="009E1682" w:rsidP="009E168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9E1682" w:rsidRDefault="009E1682" w:rsidP="009E1682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240" w:lineRule="auto"/>
        <w:ind w:left="360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 позволяйте детям плавать в одиночку и на расстоянии далее вытянутой руки.</w:t>
      </w:r>
    </w:p>
    <w:p w:rsidR="009E1682" w:rsidRDefault="009E1682" w:rsidP="009E1682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9E1682" w:rsidRDefault="009E1682" w:rsidP="009E1682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9E1682" w:rsidRDefault="009E1682" w:rsidP="009E168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подпускайте детей к прудам и другим водоемам во время грозы. </w:t>
      </w:r>
    </w:p>
    <w:p w:rsidR="009E1682" w:rsidRDefault="009E1682" w:rsidP="009E1682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Обучайте  детей элементам само- и взаимопомощи для предупреждения утопления.       </w:t>
      </w:r>
    </w:p>
    <w:p w:rsidR="009E1682" w:rsidRDefault="009E1682" w:rsidP="009E168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Зимой</w:t>
      </w:r>
    </w:p>
    <w:p w:rsidR="009E1682" w:rsidRDefault="009E1682" w:rsidP="009E1682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риск  утопления детей  в зимнее время. Предупредите детей и других лиц об опасности ходьбы или катания по тонкому льду.</w:t>
      </w:r>
    </w:p>
    <w:p w:rsidR="009E1682" w:rsidRDefault="009E1682" w:rsidP="009E168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9E1682" w:rsidRDefault="009E1682" w:rsidP="009E1682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детям кататься на санках около воды.</w:t>
      </w:r>
    </w:p>
    <w:p w:rsidR="009E1682" w:rsidRDefault="009E1682" w:rsidP="009E1682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 знать: родники и водные резервуары должны иметь прочное ограждение. </w:t>
      </w:r>
    </w:p>
    <w:p w:rsidR="009E1682" w:rsidRDefault="009E1682" w:rsidP="009E168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ванной</w:t>
      </w:r>
    </w:p>
    <w:p w:rsidR="009E1682" w:rsidRDefault="009E1682" w:rsidP="009E1682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9E1682" w:rsidRDefault="009E1682" w:rsidP="009E1682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бассейне</w:t>
      </w:r>
    </w:p>
    <w:p w:rsidR="009E1682" w:rsidRDefault="009E1682" w:rsidP="009E1682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Домашний бассейн должен быть обнесен оградой со всех сторон. Ограда должна быть не менее двух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половиной метров в высоту с замком на воротах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Ворота должны автоматически закрываться, а замок — автоматически защелкиваться, расстояние между планками ворот не должно превышать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12 см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9015A" w:rsidRDefault="0029015A"/>
    <w:sectPr w:rsidR="0029015A" w:rsidSect="0029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E1682"/>
    <w:rsid w:val="0029015A"/>
    <w:rsid w:val="00362C69"/>
    <w:rsid w:val="00787B4F"/>
    <w:rsid w:val="00851055"/>
    <w:rsid w:val="009E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E1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2017-07-08T08:54:00Z</dcterms:created>
  <dcterms:modified xsi:type="dcterms:W3CDTF">2017-07-08T08:55:00Z</dcterms:modified>
</cp:coreProperties>
</file>