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C91" w:rsidRDefault="00C70030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3632" behindDoc="1" locked="0" layoutInCell="0" allowOverlap="1">
            <wp:simplePos x="0" y="0"/>
            <wp:positionH relativeFrom="page">
              <wp:posOffset>457200</wp:posOffset>
            </wp:positionH>
            <wp:positionV relativeFrom="page">
              <wp:posOffset>456565</wp:posOffset>
            </wp:positionV>
            <wp:extent cx="6645910" cy="24574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2457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F6C91" w:rsidRDefault="00DF6C91">
      <w:pPr>
        <w:spacing w:line="200" w:lineRule="exact"/>
        <w:rPr>
          <w:sz w:val="24"/>
          <w:szCs w:val="24"/>
        </w:rPr>
      </w:pPr>
    </w:p>
    <w:p w:rsidR="00DF6C91" w:rsidRDefault="00DF6C91">
      <w:pPr>
        <w:spacing w:line="286" w:lineRule="exact"/>
        <w:rPr>
          <w:sz w:val="24"/>
          <w:szCs w:val="24"/>
        </w:rPr>
      </w:pPr>
    </w:p>
    <w:p w:rsidR="00DF6C91" w:rsidRDefault="00C70030">
      <w:pPr>
        <w:ind w:left="1360"/>
        <w:rPr>
          <w:sz w:val="20"/>
          <w:szCs w:val="20"/>
        </w:rPr>
      </w:pPr>
      <w:r>
        <w:rPr>
          <w:rFonts w:ascii="Franklin Gothic Demi" w:eastAsia="Franklin Gothic Demi" w:hAnsi="Franklin Gothic Demi" w:cs="Franklin Gothic Demi"/>
          <w:color w:val="FFFFFF"/>
          <w:sz w:val="64"/>
          <w:szCs w:val="64"/>
        </w:rPr>
        <w:t xml:space="preserve"> Налоговое уведомление</w:t>
      </w:r>
    </w:p>
    <w:p w:rsidR="00DF6C91" w:rsidRDefault="00DF6C91">
      <w:pPr>
        <w:spacing w:line="200" w:lineRule="exact"/>
        <w:rPr>
          <w:sz w:val="24"/>
          <w:szCs w:val="24"/>
        </w:rPr>
      </w:pPr>
    </w:p>
    <w:p w:rsidR="00DF6C91" w:rsidRDefault="00DF6C91">
      <w:pPr>
        <w:spacing w:line="200" w:lineRule="exact"/>
        <w:rPr>
          <w:sz w:val="24"/>
          <w:szCs w:val="24"/>
        </w:rPr>
      </w:pPr>
    </w:p>
    <w:p w:rsidR="00DF6C91" w:rsidRDefault="00DF6C91">
      <w:pPr>
        <w:spacing w:line="200" w:lineRule="exact"/>
        <w:rPr>
          <w:sz w:val="24"/>
          <w:szCs w:val="24"/>
        </w:rPr>
      </w:pPr>
    </w:p>
    <w:p w:rsidR="00DF6C91" w:rsidRDefault="00DF6C91">
      <w:pPr>
        <w:spacing w:line="200" w:lineRule="exact"/>
        <w:rPr>
          <w:sz w:val="24"/>
          <w:szCs w:val="24"/>
        </w:rPr>
      </w:pPr>
    </w:p>
    <w:p w:rsidR="00DF6C91" w:rsidRDefault="00DF6C91">
      <w:pPr>
        <w:spacing w:line="200" w:lineRule="exact"/>
        <w:rPr>
          <w:sz w:val="24"/>
          <w:szCs w:val="24"/>
        </w:rPr>
      </w:pPr>
    </w:p>
    <w:p w:rsidR="00DF6C91" w:rsidRDefault="00DF6C91">
      <w:pPr>
        <w:spacing w:line="200" w:lineRule="exact"/>
        <w:rPr>
          <w:sz w:val="24"/>
          <w:szCs w:val="24"/>
        </w:rPr>
      </w:pPr>
    </w:p>
    <w:p w:rsidR="00DF6C91" w:rsidRDefault="00DF6C91">
      <w:pPr>
        <w:spacing w:line="301" w:lineRule="exact"/>
        <w:rPr>
          <w:sz w:val="24"/>
          <w:szCs w:val="24"/>
        </w:rPr>
      </w:pPr>
    </w:p>
    <w:p w:rsidR="00DF6C91" w:rsidRDefault="00C70030">
      <w:pPr>
        <w:numPr>
          <w:ilvl w:val="0"/>
          <w:numId w:val="1"/>
        </w:numPr>
        <w:tabs>
          <w:tab w:val="left" w:pos="415"/>
        </w:tabs>
        <w:spacing w:line="239" w:lineRule="auto"/>
        <w:ind w:firstLine="8"/>
        <w:jc w:val="both"/>
        <w:rPr>
          <w:rFonts w:ascii="Trebuchet MS" w:eastAsia="Trebuchet MS" w:hAnsi="Trebuchet MS" w:cs="Trebuchet MS"/>
          <w:sz w:val="36"/>
          <w:szCs w:val="36"/>
        </w:rPr>
      </w:pPr>
      <w:r>
        <w:rPr>
          <w:rFonts w:ascii="Trebuchet MS" w:eastAsia="Trebuchet MS" w:hAnsi="Trebuchet MS" w:cs="Trebuchet MS"/>
          <w:sz w:val="36"/>
          <w:szCs w:val="36"/>
        </w:rPr>
        <w:t>соответствии с законодательством РФ собственники зе-мельных участков, транспортных средств и объектов недви-жимости обязаны уплачивать имущественные налоги на ос-новании налоговых уведомлений.</w:t>
      </w:r>
    </w:p>
    <w:p w:rsidR="00DF6C91" w:rsidRDefault="00DF6C91">
      <w:pPr>
        <w:spacing w:line="7" w:lineRule="exact"/>
        <w:rPr>
          <w:rFonts w:ascii="Trebuchet MS" w:eastAsia="Trebuchet MS" w:hAnsi="Trebuchet MS" w:cs="Trebuchet MS"/>
          <w:sz w:val="36"/>
          <w:szCs w:val="36"/>
        </w:rPr>
      </w:pPr>
    </w:p>
    <w:p w:rsidR="00DF6C91" w:rsidRDefault="00C70030">
      <w:pPr>
        <w:spacing w:line="239" w:lineRule="auto"/>
        <w:jc w:val="both"/>
        <w:rPr>
          <w:rFonts w:ascii="Trebuchet MS" w:eastAsia="Trebuchet MS" w:hAnsi="Trebuchet MS" w:cs="Trebuchet MS"/>
          <w:sz w:val="36"/>
          <w:szCs w:val="36"/>
        </w:rPr>
      </w:pPr>
      <w:r>
        <w:rPr>
          <w:rFonts w:ascii="Trebuchet MS" w:eastAsia="Trebuchet MS" w:hAnsi="Trebuchet MS" w:cs="Trebuchet MS"/>
          <w:b/>
          <w:bCs/>
          <w:color w:val="F96A1B"/>
          <w:sz w:val="36"/>
          <w:szCs w:val="36"/>
        </w:rPr>
        <w:t xml:space="preserve">При неполучении до 1 ноября </w:t>
      </w:r>
      <w:r>
        <w:rPr>
          <w:rFonts w:ascii="Trebuchet MS" w:eastAsia="Trebuchet MS" w:hAnsi="Trebuchet MS" w:cs="Trebuchet MS"/>
          <w:i/>
          <w:iCs/>
          <w:color w:val="000000"/>
          <w:sz w:val="36"/>
          <w:szCs w:val="36"/>
        </w:rPr>
        <w:t>налогового уведомления</w:t>
      </w:r>
      <w:r>
        <w:rPr>
          <w:rFonts w:ascii="Trebuchet MS" w:eastAsia="Trebuchet MS" w:hAnsi="Trebuchet MS" w:cs="Trebuchet MS"/>
          <w:b/>
          <w:bCs/>
          <w:color w:val="F96A1B"/>
          <w:sz w:val="36"/>
          <w:szCs w:val="36"/>
        </w:rPr>
        <w:t xml:space="preserve"> </w:t>
      </w:r>
      <w:r>
        <w:rPr>
          <w:rFonts w:ascii="Trebuchet MS" w:eastAsia="Trebuchet MS" w:hAnsi="Trebuchet MS" w:cs="Trebuchet MS"/>
          <w:i/>
          <w:iCs/>
          <w:color w:val="000000"/>
          <w:sz w:val="36"/>
          <w:szCs w:val="36"/>
        </w:rPr>
        <w:t>налогоплательщику необходимо обратиться в налоговую инспекцию либо направить информацию через «Личный ка-бинет налогоплательщика» или интернет-сервис ФНС России «Обратиться в ФНС России» на сайте nalog.ru.</w:t>
      </w:r>
    </w:p>
    <w:p w:rsidR="00DF6C91" w:rsidRDefault="00C70030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4656" behindDoc="1" locked="0" layoutInCell="0" allowOverlap="1">
            <wp:simplePos x="0" y="0"/>
            <wp:positionH relativeFrom="column">
              <wp:posOffset>-231140</wp:posOffset>
            </wp:positionH>
            <wp:positionV relativeFrom="paragraph">
              <wp:posOffset>-307975</wp:posOffset>
            </wp:positionV>
            <wp:extent cx="6696075" cy="415544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6075" cy="4155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F6C91" w:rsidRDefault="00DF6C91">
      <w:pPr>
        <w:sectPr w:rsidR="00DF6C91">
          <w:pgSz w:w="11900" w:h="16838"/>
          <w:pgMar w:top="1440" w:right="786" w:bottom="908" w:left="760" w:header="0" w:footer="0" w:gutter="0"/>
          <w:cols w:space="720" w:equalWidth="0">
            <w:col w:w="10360"/>
          </w:cols>
        </w:sectPr>
      </w:pPr>
    </w:p>
    <w:p w:rsidR="00DF6C91" w:rsidRDefault="00DF6C91">
      <w:pPr>
        <w:spacing w:line="200" w:lineRule="exact"/>
        <w:rPr>
          <w:sz w:val="24"/>
          <w:szCs w:val="24"/>
        </w:rPr>
      </w:pPr>
    </w:p>
    <w:p w:rsidR="00DF6C91" w:rsidRDefault="00DF6C91">
      <w:pPr>
        <w:spacing w:line="200" w:lineRule="exact"/>
        <w:rPr>
          <w:sz w:val="24"/>
          <w:szCs w:val="24"/>
        </w:rPr>
      </w:pPr>
    </w:p>
    <w:p w:rsidR="00DF6C91" w:rsidRDefault="00DF6C91">
      <w:pPr>
        <w:spacing w:line="200" w:lineRule="exact"/>
        <w:rPr>
          <w:sz w:val="24"/>
          <w:szCs w:val="24"/>
        </w:rPr>
      </w:pPr>
    </w:p>
    <w:p w:rsidR="00DF6C91" w:rsidRDefault="00DF6C91">
      <w:pPr>
        <w:spacing w:line="200" w:lineRule="exact"/>
        <w:rPr>
          <w:sz w:val="24"/>
          <w:szCs w:val="24"/>
        </w:rPr>
      </w:pPr>
    </w:p>
    <w:p w:rsidR="00DF6C91" w:rsidRDefault="00DF6C91">
      <w:pPr>
        <w:spacing w:line="200" w:lineRule="exact"/>
        <w:rPr>
          <w:sz w:val="24"/>
          <w:szCs w:val="24"/>
        </w:rPr>
      </w:pPr>
    </w:p>
    <w:p w:rsidR="00DF6C91" w:rsidRDefault="00DF6C91">
      <w:pPr>
        <w:spacing w:line="200" w:lineRule="exact"/>
        <w:rPr>
          <w:sz w:val="24"/>
          <w:szCs w:val="24"/>
        </w:rPr>
      </w:pPr>
    </w:p>
    <w:p w:rsidR="00DF6C91" w:rsidRDefault="00DF6C91">
      <w:pPr>
        <w:spacing w:line="200" w:lineRule="exact"/>
        <w:rPr>
          <w:sz w:val="24"/>
          <w:szCs w:val="24"/>
        </w:rPr>
      </w:pPr>
    </w:p>
    <w:p w:rsidR="00DF6C91" w:rsidRDefault="00DF6C91">
      <w:pPr>
        <w:spacing w:line="200" w:lineRule="exact"/>
        <w:rPr>
          <w:sz w:val="24"/>
          <w:szCs w:val="24"/>
        </w:rPr>
      </w:pPr>
    </w:p>
    <w:p w:rsidR="00DF6C91" w:rsidRDefault="00DF6C91">
      <w:pPr>
        <w:spacing w:line="200" w:lineRule="exact"/>
        <w:rPr>
          <w:sz w:val="24"/>
          <w:szCs w:val="24"/>
        </w:rPr>
      </w:pPr>
    </w:p>
    <w:p w:rsidR="00DF6C91" w:rsidRDefault="00DF6C91">
      <w:pPr>
        <w:spacing w:line="200" w:lineRule="exact"/>
        <w:rPr>
          <w:sz w:val="24"/>
          <w:szCs w:val="24"/>
        </w:rPr>
      </w:pPr>
    </w:p>
    <w:p w:rsidR="00DF6C91" w:rsidRDefault="00DF6C91">
      <w:pPr>
        <w:spacing w:line="200" w:lineRule="exact"/>
        <w:rPr>
          <w:sz w:val="24"/>
          <w:szCs w:val="24"/>
        </w:rPr>
      </w:pPr>
    </w:p>
    <w:p w:rsidR="00DF6C91" w:rsidRDefault="00DF6C91">
      <w:pPr>
        <w:spacing w:line="200" w:lineRule="exact"/>
        <w:rPr>
          <w:sz w:val="24"/>
          <w:szCs w:val="24"/>
        </w:rPr>
      </w:pPr>
    </w:p>
    <w:p w:rsidR="00DF6C91" w:rsidRDefault="00DF6C91">
      <w:pPr>
        <w:spacing w:line="200" w:lineRule="exact"/>
        <w:rPr>
          <w:sz w:val="24"/>
          <w:szCs w:val="24"/>
        </w:rPr>
      </w:pPr>
    </w:p>
    <w:p w:rsidR="00DF6C91" w:rsidRDefault="00DF6C91">
      <w:pPr>
        <w:spacing w:line="200" w:lineRule="exact"/>
        <w:rPr>
          <w:sz w:val="24"/>
          <w:szCs w:val="24"/>
        </w:rPr>
      </w:pPr>
    </w:p>
    <w:p w:rsidR="00DF6C91" w:rsidRDefault="00DF6C91">
      <w:pPr>
        <w:spacing w:line="200" w:lineRule="exact"/>
        <w:rPr>
          <w:sz w:val="24"/>
          <w:szCs w:val="24"/>
        </w:rPr>
      </w:pPr>
    </w:p>
    <w:p w:rsidR="00DF6C91" w:rsidRDefault="00DF6C91">
      <w:pPr>
        <w:spacing w:line="200" w:lineRule="exact"/>
        <w:rPr>
          <w:sz w:val="24"/>
          <w:szCs w:val="24"/>
        </w:rPr>
      </w:pPr>
    </w:p>
    <w:p w:rsidR="00DF6C91" w:rsidRDefault="00DF6C91">
      <w:pPr>
        <w:spacing w:line="200" w:lineRule="exact"/>
        <w:rPr>
          <w:sz w:val="24"/>
          <w:szCs w:val="24"/>
        </w:rPr>
      </w:pPr>
    </w:p>
    <w:p w:rsidR="00DF6C91" w:rsidRDefault="00DF6C91">
      <w:pPr>
        <w:spacing w:line="200" w:lineRule="exact"/>
        <w:rPr>
          <w:sz w:val="24"/>
          <w:szCs w:val="24"/>
        </w:rPr>
      </w:pPr>
    </w:p>
    <w:p w:rsidR="00DF6C91" w:rsidRDefault="00DF6C91">
      <w:pPr>
        <w:spacing w:line="200" w:lineRule="exact"/>
        <w:rPr>
          <w:sz w:val="24"/>
          <w:szCs w:val="24"/>
        </w:rPr>
      </w:pPr>
    </w:p>
    <w:p w:rsidR="00DF6C91" w:rsidRDefault="00DF6C91">
      <w:pPr>
        <w:spacing w:line="200" w:lineRule="exact"/>
        <w:rPr>
          <w:sz w:val="24"/>
          <w:szCs w:val="24"/>
        </w:rPr>
      </w:pPr>
    </w:p>
    <w:p w:rsidR="00DF6C91" w:rsidRDefault="00DF6C91">
      <w:pPr>
        <w:spacing w:line="200" w:lineRule="exact"/>
        <w:rPr>
          <w:sz w:val="24"/>
          <w:szCs w:val="24"/>
        </w:rPr>
      </w:pPr>
    </w:p>
    <w:p w:rsidR="00DF6C91" w:rsidRDefault="00DF6C91">
      <w:pPr>
        <w:spacing w:line="200" w:lineRule="exact"/>
        <w:rPr>
          <w:sz w:val="24"/>
          <w:szCs w:val="24"/>
        </w:rPr>
      </w:pPr>
    </w:p>
    <w:p w:rsidR="00DF6C91" w:rsidRDefault="00DF6C91">
      <w:pPr>
        <w:spacing w:line="200" w:lineRule="exact"/>
        <w:rPr>
          <w:sz w:val="24"/>
          <w:szCs w:val="24"/>
        </w:rPr>
      </w:pPr>
    </w:p>
    <w:p w:rsidR="00DF6C91" w:rsidRDefault="00DF6C91">
      <w:pPr>
        <w:spacing w:line="387" w:lineRule="exact"/>
        <w:rPr>
          <w:sz w:val="24"/>
          <w:szCs w:val="24"/>
        </w:rPr>
      </w:pPr>
    </w:p>
    <w:p w:rsidR="00DF6C91" w:rsidRDefault="00C70030">
      <w:pPr>
        <w:ind w:right="20"/>
        <w:jc w:val="center"/>
        <w:rPr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  <w:color w:val="F96A1B"/>
          <w:sz w:val="60"/>
          <w:szCs w:val="60"/>
        </w:rPr>
        <w:t xml:space="preserve">1 декабря 2020 года - </w:t>
      </w:r>
      <w:r>
        <w:rPr>
          <w:rFonts w:ascii="Trebuchet MS" w:eastAsia="Trebuchet MS" w:hAnsi="Trebuchet MS" w:cs="Trebuchet MS"/>
          <w:color w:val="000000"/>
          <w:sz w:val="60"/>
          <w:szCs w:val="60"/>
        </w:rPr>
        <w:t>срок уплаты</w:t>
      </w:r>
    </w:p>
    <w:p w:rsidR="00DF6C91" w:rsidRDefault="00DF6C91">
      <w:pPr>
        <w:spacing w:line="13" w:lineRule="exact"/>
        <w:rPr>
          <w:sz w:val="24"/>
          <w:szCs w:val="24"/>
        </w:rPr>
      </w:pPr>
    </w:p>
    <w:p w:rsidR="00DF6C91" w:rsidRDefault="00C70030">
      <w:pPr>
        <w:spacing w:line="237" w:lineRule="auto"/>
        <w:ind w:left="160" w:right="180"/>
        <w:jc w:val="center"/>
        <w:rPr>
          <w:sz w:val="20"/>
          <w:szCs w:val="20"/>
        </w:rPr>
      </w:pPr>
      <w:r>
        <w:rPr>
          <w:rFonts w:ascii="Trebuchet MS" w:eastAsia="Trebuchet MS" w:hAnsi="Trebuchet MS" w:cs="Trebuchet MS"/>
          <w:sz w:val="60"/>
          <w:szCs w:val="60"/>
        </w:rPr>
        <w:t>налога на имущество, землю и транспорт за 2019 год</w:t>
      </w:r>
    </w:p>
    <w:p w:rsidR="00DF6C91" w:rsidRDefault="00DF6C91">
      <w:pPr>
        <w:sectPr w:rsidR="00DF6C91">
          <w:type w:val="continuous"/>
          <w:pgSz w:w="11900" w:h="16838"/>
          <w:pgMar w:top="1440" w:right="786" w:bottom="908" w:left="760" w:header="0" w:footer="0" w:gutter="0"/>
          <w:cols w:space="720" w:equalWidth="0">
            <w:col w:w="10360"/>
          </w:cols>
        </w:sectPr>
      </w:pPr>
    </w:p>
    <w:p w:rsidR="00DF6C91" w:rsidRDefault="00C70030">
      <w:pPr>
        <w:ind w:left="1660"/>
        <w:rPr>
          <w:sz w:val="20"/>
          <w:szCs w:val="20"/>
        </w:rPr>
      </w:pPr>
      <w:r>
        <w:rPr>
          <w:rFonts w:ascii="Franklin Gothic Medium" w:eastAsia="Franklin Gothic Medium" w:hAnsi="Franklin Gothic Medium" w:cs="Franklin Gothic Medium"/>
          <w:b/>
          <w:bCs/>
          <w:color w:val="69676D"/>
          <w:sz w:val="44"/>
          <w:szCs w:val="44"/>
        </w:rPr>
        <w:lastRenderedPageBreak/>
        <w:t>Получаем налоговое уведомление</w:t>
      </w:r>
    </w:p>
    <w:p w:rsidR="00DF6C91" w:rsidRDefault="00C7003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5680" behindDoc="1" locked="0" layoutInCell="0" allowOverlap="1">
            <wp:simplePos x="0" y="0"/>
            <wp:positionH relativeFrom="column">
              <wp:posOffset>-24130</wp:posOffset>
            </wp:positionH>
            <wp:positionV relativeFrom="paragraph">
              <wp:posOffset>234950</wp:posOffset>
            </wp:positionV>
            <wp:extent cx="6776085" cy="202438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6085" cy="2024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F6C91" w:rsidRDefault="00DF6C91">
      <w:pPr>
        <w:spacing w:line="200" w:lineRule="exact"/>
        <w:rPr>
          <w:sz w:val="20"/>
          <w:szCs w:val="20"/>
        </w:rPr>
      </w:pPr>
    </w:p>
    <w:p w:rsidR="00DF6C91" w:rsidRDefault="00DF6C91">
      <w:pPr>
        <w:spacing w:line="200" w:lineRule="exact"/>
        <w:rPr>
          <w:sz w:val="20"/>
          <w:szCs w:val="20"/>
        </w:rPr>
      </w:pPr>
    </w:p>
    <w:p w:rsidR="00DF6C91" w:rsidRDefault="00DF6C91">
      <w:pPr>
        <w:spacing w:line="200" w:lineRule="exact"/>
        <w:rPr>
          <w:sz w:val="20"/>
          <w:szCs w:val="20"/>
        </w:rPr>
      </w:pPr>
    </w:p>
    <w:p w:rsidR="00DF6C91" w:rsidRDefault="00DF6C91">
      <w:pPr>
        <w:spacing w:line="200" w:lineRule="exact"/>
        <w:rPr>
          <w:sz w:val="20"/>
          <w:szCs w:val="20"/>
        </w:rPr>
      </w:pPr>
    </w:p>
    <w:p w:rsidR="00DF6C91" w:rsidRDefault="00DF6C91">
      <w:pPr>
        <w:spacing w:line="235" w:lineRule="exact"/>
        <w:rPr>
          <w:sz w:val="20"/>
          <w:szCs w:val="20"/>
        </w:rPr>
      </w:pPr>
    </w:p>
    <w:p w:rsidR="00DF6C91" w:rsidRDefault="00C70030">
      <w:pPr>
        <w:spacing w:line="239" w:lineRule="auto"/>
        <w:ind w:left="2760" w:right="240"/>
        <w:jc w:val="both"/>
        <w:rPr>
          <w:sz w:val="20"/>
          <w:szCs w:val="20"/>
        </w:rPr>
      </w:pPr>
      <w:r>
        <w:rPr>
          <w:rFonts w:ascii="Trebuchet MS" w:eastAsia="Trebuchet MS" w:hAnsi="Trebuchet MS" w:cs="Trebuchet MS"/>
          <w:sz w:val="34"/>
          <w:szCs w:val="34"/>
        </w:rPr>
        <w:t>При направлении налогового уведомления по почте заказным письмом оно считается полу-ченным по истечении шести дней с даты его направления.</w:t>
      </w:r>
    </w:p>
    <w:p w:rsidR="00DF6C91" w:rsidRDefault="00C7003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-26670</wp:posOffset>
            </wp:positionH>
            <wp:positionV relativeFrom="paragraph">
              <wp:posOffset>946150</wp:posOffset>
            </wp:positionV>
            <wp:extent cx="6781800" cy="230505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0" cy="2305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F6C91" w:rsidRDefault="00DF6C91">
      <w:pPr>
        <w:spacing w:line="200" w:lineRule="exact"/>
        <w:rPr>
          <w:sz w:val="20"/>
          <w:szCs w:val="20"/>
        </w:rPr>
      </w:pPr>
    </w:p>
    <w:p w:rsidR="00DF6C91" w:rsidRDefault="00DF6C91">
      <w:pPr>
        <w:spacing w:line="200" w:lineRule="exact"/>
        <w:rPr>
          <w:sz w:val="20"/>
          <w:szCs w:val="20"/>
        </w:rPr>
      </w:pPr>
    </w:p>
    <w:p w:rsidR="00DF6C91" w:rsidRDefault="00DF6C91">
      <w:pPr>
        <w:spacing w:line="200" w:lineRule="exact"/>
        <w:rPr>
          <w:sz w:val="20"/>
          <w:szCs w:val="20"/>
        </w:rPr>
      </w:pPr>
    </w:p>
    <w:p w:rsidR="00DF6C91" w:rsidRDefault="00DF6C91">
      <w:pPr>
        <w:spacing w:line="200" w:lineRule="exact"/>
        <w:rPr>
          <w:sz w:val="20"/>
          <w:szCs w:val="20"/>
        </w:rPr>
      </w:pPr>
    </w:p>
    <w:p w:rsidR="00DF6C91" w:rsidRDefault="00DF6C91">
      <w:pPr>
        <w:spacing w:line="200" w:lineRule="exact"/>
        <w:rPr>
          <w:sz w:val="20"/>
          <w:szCs w:val="20"/>
        </w:rPr>
      </w:pPr>
    </w:p>
    <w:p w:rsidR="00DF6C91" w:rsidRDefault="00DF6C91">
      <w:pPr>
        <w:spacing w:line="200" w:lineRule="exact"/>
        <w:rPr>
          <w:sz w:val="20"/>
          <w:szCs w:val="20"/>
        </w:rPr>
      </w:pPr>
    </w:p>
    <w:p w:rsidR="00DF6C91" w:rsidRDefault="00DF6C91">
      <w:pPr>
        <w:spacing w:line="200" w:lineRule="exact"/>
        <w:rPr>
          <w:sz w:val="20"/>
          <w:szCs w:val="20"/>
        </w:rPr>
      </w:pPr>
    </w:p>
    <w:p w:rsidR="00DF6C91" w:rsidRDefault="00DF6C91">
      <w:pPr>
        <w:spacing w:line="375" w:lineRule="exact"/>
        <w:rPr>
          <w:sz w:val="20"/>
          <w:szCs w:val="20"/>
        </w:rPr>
      </w:pPr>
    </w:p>
    <w:p w:rsidR="00DF6C91" w:rsidRDefault="00C70030">
      <w:pPr>
        <w:spacing w:line="239" w:lineRule="auto"/>
        <w:ind w:left="340" w:right="3340"/>
        <w:jc w:val="both"/>
        <w:rPr>
          <w:sz w:val="20"/>
          <w:szCs w:val="20"/>
        </w:rPr>
      </w:pPr>
      <w:r>
        <w:rPr>
          <w:rFonts w:ascii="Trebuchet MS" w:eastAsia="Trebuchet MS" w:hAnsi="Trebuchet MS" w:cs="Trebuchet MS"/>
          <w:sz w:val="34"/>
          <w:szCs w:val="34"/>
        </w:rPr>
        <w:t>Для пользователей сервиса «Личный ка-бинет налогоплательщика» уведомление размещается в «Личном кабинете налого-плательщика» и не дублируется почто-вым сообщением. Узнать, являетесь ли Вы пользователем сервиса можно в лю-бом территориальном налоговом органе.</w:t>
      </w:r>
    </w:p>
    <w:p w:rsidR="00DF6C91" w:rsidRDefault="00C7003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-48260</wp:posOffset>
            </wp:positionH>
            <wp:positionV relativeFrom="paragraph">
              <wp:posOffset>713105</wp:posOffset>
            </wp:positionV>
            <wp:extent cx="6807200" cy="242125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200" cy="2421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F6C91" w:rsidRDefault="00DF6C91">
      <w:pPr>
        <w:spacing w:line="200" w:lineRule="exact"/>
        <w:rPr>
          <w:sz w:val="20"/>
          <w:szCs w:val="20"/>
        </w:rPr>
      </w:pPr>
    </w:p>
    <w:p w:rsidR="00DF6C91" w:rsidRDefault="00DF6C91">
      <w:pPr>
        <w:spacing w:line="200" w:lineRule="exact"/>
        <w:rPr>
          <w:sz w:val="20"/>
          <w:szCs w:val="20"/>
        </w:rPr>
      </w:pPr>
    </w:p>
    <w:p w:rsidR="00DF6C91" w:rsidRDefault="00DF6C91">
      <w:pPr>
        <w:spacing w:line="200" w:lineRule="exact"/>
        <w:rPr>
          <w:sz w:val="20"/>
          <w:szCs w:val="20"/>
        </w:rPr>
      </w:pPr>
    </w:p>
    <w:p w:rsidR="00DF6C91" w:rsidRDefault="00DF6C91">
      <w:pPr>
        <w:spacing w:line="200" w:lineRule="exact"/>
        <w:rPr>
          <w:sz w:val="20"/>
          <w:szCs w:val="20"/>
        </w:rPr>
      </w:pPr>
    </w:p>
    <w:p w:rsidR="00DF6C91" w:rsidRDefault="00DF6C91">
      <w:pPr>
        <w:spacing w:line="200" w:lineRule="exact"/>
        <w:rPr>
          <w:sz w:val="20"/>
          <w:szCs w:val="20"/>
        </w:rPr>
      </w:pPr>
    </w:p>
    <w:p w:rsidR="00DF6C91" w:rsidRDefault="00DF6C91">
      <w:pPr>
        <w:spacing w:line="200" w:lineRule="exact"/>
        <w:rPr>
          <w:sz w:val="20"/>
          <w:szCs w:val="20"/>
        </w:rPr>
      </w:pPr>
    </w:p>
    <w:p w:rsidR="00DF6C91" w:rsidRDefault="00DF6C91">
      <w:pPr>
        <w:spacing w:line="200" w:lineRule="exact"/>
        <w:rPr>
          <w:sz w:val="20"/>
          <w:szCs w:val="20"/>
        </w:rPr>
      </w:pPr>
    </w:p>
    <w:p w:rsidR="00DF6C91" w:rsidRDefault="00DF6C91">
      <w:pPr>
        <w:spacing w:line="399" w:lineRule="exact"/>
        <w:rPr>
          <w:sz w:val="20"/>
          <w:szCs w:val="20"/>
        </w:rPr>
      </w:pPr>
    </w:p>
    <w:p w:rsidR="00DF6C91" w:rsidRDefault="00C70030">
      <w:pPr>
        <w:spacing w:line="242" w:lineRule="auto"/>
        <w:ind w:left="4760" w:right="180"/>
        <w:jc w:val="both"/>
        <w:rPr>
          <w:sz w:val="20"/>
          <w:szCs w:val="20"/>
        </w:rPr>
      </w:pPr>
      <w:r>
        <w:rPr>
          <w:rFonts w:ascii="Trebuchet MS" w:eastAsia="Trebuchet MS" w:hAnsi="Trebuchet MS" w:cs="Trebuchet MS"/>
          <w:sz w:val="34"/>
          <w:szCs w:val="34"/>
        </w:rPr>
        <w:t>Уведомление может быть пере-дано физическому лицу (его уполномоченному представите-лю) лично в налоговом органе или в многофункциональном центре.</w:t>
      </w:r>
    </w:p>
    <w:p w:rsidR="00DF6C91" w:rsidRDefault="00DF6C91">
      <w:pPr>
        <w:sectPr w:rsidR="00DF6C91">
          <w:pgSz w:w="11900" w:h="16838"/>
          <w:pgMar w:top="1299" w:right="786" w:bottom="875" w:left="760" w:header="0" w:footer="0" w:gutter="0"/>
          <w:cols w:space="720" w:equalWidth="0">
            <w:col w:w="10360"/>
          </w:cols>
        </w:sectPr>
      </w:pPr>
    </w:p>
    <w:p w:rsidR="00DF6C91" w:rsidRDefault="00DF6C91">
      <w:pPr>
        <w:spacing w:line="200" w:lineRule="exact"/>
        <w:rPr>
          <w:sz w:val="20"/>
          <w:szCs w:val="20"/>
        </w:rPr>
      </w:pPr>
    </w:p>
    <w:p w:rsidR="00DF6C91" w:rsidRDefault="00DF6C91">
      <w:pPr>
        <w:spacing w:line="200" w:lineRule="exact"/>
        <w:rPr>
          <w:sz w:val="20"/>
          <w:szCs w:val="20"/>
        </w:rPr>
      </w:pPr>
    </w:p>
    <w:p w:rsidR="00DF6C91" w:rsidRDefault="00DF6C91">
      <w:pPr>
        <w:spacing w:line="200" w:lineRule="exact"/>
        <w:rPr>
          <w:sz w:val="20"/>
          <w:szCs w:val="20"/>
        </w:rPr>
      </w:pPr>
    </w:p>
    <w:p w:rsidR="00DF6C91" w:rsidRDefault="00DF6C91">
      <w:pPr>
        <w:spacing w:line="200" w:lineRule="exact"/>
        <w:rPr>
          <w:sz w:val="20"/>
          <w:szCs w:val="20"/>
        </w:rPr>
      </w:pPr>
    </w:p>
    <w:p w:rsidR="00DF6C91" w:rsidRDefault="00DF6C91">
      <w:pPr>
        <w:spacing w:line="359" w:lineRule="exact"/>
        <w:rPr>
          <w:sz w:val="20"/>
          <w:szCs w:val="20"/>
        </w:rPr>
      </w:pPr>
    </w:p>
    <w:p w:rsidR="00DF6C91" w:rsidRDefault="00C70030">
      <w:pPr>
        <w:spacing w:line="238" w:lineRule="auto"/>
        <w:rPr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  <w:color w:val="F96A1B"/>
          <w:sz w:val="46"/>
          <w:szCs w:val="46"/>
        </w:rPr>
        <w:t xml:space="preserve">1 декабря 2020 года - </w:t>
      </w:r>
      <w:r>
        <w:rPr>
          <w:rFonts w:ascii="Trebuchet MS" w:eastAsia="Trebuchet MS" w:hAnsi="Trebuchet MS" w:cs="Trebuchet MS"/>
          <w:color w:val="000000"/>
          <w:sz w:val="46"/>
          <w:szCs w:val="46"/>
        </w:rPr>
        <w:t>срок уплаты налога на</w:t>
      </w:r>
      <w:r>
        <w:rPr>
          <w:rFonts w:ascii="Trebuchet MS" w:eastAsia="Trebuchet MS" w:hAnsi="Trebuchet MS" w:cs="Trebuchet MS"/>
          <w:b/>
          <w:bCs/>
          <w:color w:val="F96A1B"/>
          <w:sz w:val="46"/>
          <w:szCs w:val="46"/>
        </w:rPr>
        <w:t xml:space="preserve"> </w:t>
      </w:r>
      <w:r>
        <w:rPr>
          <w:rFonts w:ascii="Trebuchet MS" w:eastAsia="Trebuchet MS" w:hAnsi="Trebuchet MS" w:cs="Trebuchet MS"/>
          <w:color w:val="000000"/>
          <w:sz w:val="46"/>
          <w:szCs w:val="46"/>
        </w:rPr>
        <w:t>имущество, землю и транспорт за 2019 год</w:t>
      </w:r>
    </w:p>
    <w:p w:rsidR="00DF6C91" w:rsidRDefault="00DF6C91">
      <w:pPr>
        <w:sectPr w:rsidR="00DF6C91">
          <w:type w:val="continuous"/>
          <w:pgSz w:w="11900" w:h="16838"/>
          <w:pgMar w:top="1299" w:right="786" w:bottom="875" w:left="760" w:header="0" w:footer="0" w:gutter="0"/>
          <w:cols w:space="720" w:equalWidth="0">
            <w:col w:w="10360"/>
          </w:cols>
        </w:sectPr>
      </w:pPr>
    </w:p>
    <w:p w:rsidR="00DF6C91" w:rsidRDefault="00C70030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58752" behindDoc="1" locked="0" layoutInCell="0" allowOverlap="1">
            <wp:simplePos x="0" y="0"/>
            <wp:positionH relativeFrom="page">
              <wp:posOffset>2456180</wp:posOffset>
            </wp:positionH>
            <wp:positionV relativeFrom="page">
              <wp:posOffset>538480</wp:posOffset>
            </wp:positionV>
            <wp:extent cx="4652010" cy="326834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2010" cy="3268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F6C91" w:rsidRDefault="00DF6C91">
      <w:pPr>
        <w:spacing w:line="200" w:lineRule="exact"/>
        <w:rPr>
          <w:sz w:val="20"/>
          <w:szCs w:val="20"/>
        </w:rPr>
      </w:pPr>
    </w:p>
    <w:p w:rsidR="00DF6C91" w:rsidRDefault="00DF6C91">
      <w:pPr>
        <w:spacing w:line="200" w:lineRule="exact"/>
        <w:rPr>
          <w:sz w:val="20"/>
          <w:szCs w:val="20"/>
        </w:rPr>
      </w:pPr>
    </w:p>
    <w:p w:rsidR="00DF6C91" w:rsidRDefault="00DF6C91">
      <w:pPr>
        <w:spacing w:line="216" w:lineRule="exact"/>
        <w:rPr>
          <w:sz w:val="20"/>
          <w:szCs w:val="20"/>
        </w:rPr>
      </w:pPr>
    </w:p>
    <w:p w:rsidR="00DF6C91" w:rsidRDefault="00C70030">
      <w:pPr>
        <w:spacing w:line="241" w:lineRule="auto"/>
        <w:ind w:left="20" w:right="7260"/>
        <w:jc w:val="both"/>
        <w:rPr>
          <w:sz w:val="20"/>
          <w:szCs w:val="20"/>
        </w:rPr>
      </w:pPr>
      <w:r>
        <w:rPr>
          <w:rFonts w:ascii="Trebuchet MS" w:eastAsia="Trebuchet MS" w:hAnsi="Trebuchet MS" w:cs="Trebuchet MS"/>
          <w:sz w:val="34"/>
          <w:szCs w:val="34"/>
        </w:rPr>
        <w:t>Расчет налогов проводится исходя из налоговых ста-вок, льгот и нало-говой базы. Нало-говые ставки и льготы определя-ются на регио-нальном и муници-пальном уровне.</w:t>
      </w:r>
    </w:p>
    <w:p w:rsidR="00DF6C91" w:rsidRDefault="00DF6C91">
      <w:pPr>
        <w:spacing w:line="224" w:lineRule="exact"/>
        <w:rPr>
          <w:sz w:val="20"/>
          <w:szCs w:val="20"/>
        </w:rPr>
      </w:pPr>
    </w:p>
    <w:p w:rsidR="00DF6C91" w:rsidRDefault="00C70030">
      <w:pPr>
        <w:spacing w:line="244" w:lineRule="auto"/>
        <w:ind w:left="20" w:right="280"/>
        <w:jc w:val="both"/>
        <w:rPr>
          <w:sz w:val="20"/>
          <w:szCs w:val="20"/>
        </w:rPr>
      </w:pPr>
      <w:r>
        <w:rPr>
          <w:rFonts w:ascii="Trebuchet MS" w:eastAsia="Trebuchet MS" w:hAnsi="Trebuchet MS" w:cs="Trebuchet MS"/>
          <w:sz w:val="34"/>
          <w:szCs w:val="34"/>
        </w:rPr>
        <w:t>Начиная с налогового периода 2018 года в Ростовской области при расчете налога на имущество применяется кадастровая стоимость объекта, указанная в Едином государственном ре-естре недвижимости.</w:t>
      </w:r>
    </w:p>
    <w:p w:rsidR="00DF6C91" w:rsidRDefault="00C7003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776" behindDoc="1" locked="0" layoutInCell="0" allowOverlap="1">
            <wp:simplePos x="0" y="0"/>
            <wp:positionH relativeFrom="column">
              <wp:posOffset>-37465</wp:posOffset>
            </wp:positionH>
            <wp:positionV relativeFrom="paragraph">
              <wp:posOffset>25400</wp:posOffset>
            </wp:positionV>
            <wp:extent cx="6590030" cy="179324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0030" cy="1793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F6C91" w:rsidRDefault="00DF6C91">
      <w:pPr>
        <w:spacing w:line="333" w:lineRule="exact"/>
        <w:rPr>
          <w:sz w:val="20"/>
          <w:szCs w:val="20"/>
        </w:rPr>
      </w:pPr>
    </w:p>
    <w:p w:rsidR="00DF6C91" w:rsidRDefault="00C70030">
      <w:pPr>
        <w:numPr>
          <w:ilvl w:val="0"/>
          <w:numId w:val="2"/>
        </w:numPr>
        <w:tabs>
          <w:tab w:val="left" w:pos="475"/>
        </w:tabs>
        <w:spacing w:line="250" w:lineRule="auto"/>
        <w:ind w:left="180" w:right="2860" w:hanging="2"/>
        <w:jc w:val="both"/>
        <w:rPr>
          <w:rFonts w:ascii="Trebuchet MS" w:eastAsia="Trebuchet MS" w:hAnsi="Trebuchet MS" w:cs="Trebuchet MS"/>
          <w:i/>
          <w:iCs/>
          <w:sz w:val="34"/>
          <w:szCs w:val="34"/>
        </w:rPr>
      </w:pPr>
      <w:r>
        <w:rPr>
          <w:rFonts w:ascii="Trebuchet MS" w:eastAsia="Trebuchet MS" w:hAnsi="Trebuchet MS" w:cs="Trebuchet MS"/>
          <w:i/>
          <w:iCs/>
          <w:sz w:val="34"/>
          <w:szCs w:val="34"/>
        </w:rPr>
        <w:t>информацией о ставках и налоговых льго-тах можно ознакомиться в рубрике «Справочная информация о ставках и льго-тах по имущественным налогам» на сайте ФНС России www.nalog.ru.</w:t>
      </w:r>
    </w:p>
    <w:p w:rsidR="00DF6C91" w:rsidRDefault="00DF6C91">
      <w:pPr>
        <w:spacing w:line="200" w:lineRule="exact"/>
        <w:rPr>
          <w:sz w:val="20"/>
          <w:szCs w:val="20"/>
        </w:rPr>
      </w:pPr>
    </w:p>
    <w:p w:rsidR="00DF6C91" w:rsidRDefault="00DF6C91">
      <w:pPr>
        <w:spacing w:line="200" w:lineRule="exact"/>
        <w:rPr>
          <w:sz w:val="20"/>
          <w:szCs w:val="20"/>
        </w:rPr>
      </w:pPr>
    </w:p>
    <w:p w:rsidR="00DF6C91" w:rsidRDefault="00DF6C91">
      <w:pPr>
        <w:spacing w:line="200" w:lineRule="exact"/>
        <w:rPr>
          <w:sz w:val="20"/>
          <w:szCs w:val="20"/>
        </w:rPr>
      </w:pPr>
    </w:p>
    <w:p w:rsidR="00DF6C91" w:rsidRDefault="00DF6C91">
      <w:pPr>
        <w:spacing w:line="265" w:lineRule="exact"/>
        <w:rPr>
          <w:sz w:val="20"/>
          <w:szCs w:val="20"/>
        </w:rPr>
      </w:pPr>
    </w:p>
    <w:p w:rsidR="00DF6C91" w:rsidRDefault="00C70030">
      <w:pPr>
        <w:spacing w:line="243" w:lineRule="auto"/>
        <w:jc w:val="both"/>
        <w:rPr>
          <w:sz w:val="20"/>
          <w:szCs w:val="20"/>
        </w:rPr>
      </w:pPr>
      <w:r>
        <w:rPr>
          <w:rFonts w:ascii="Trebuchet MS" w:eastAsia="Trebuchet MS" w:hAnsi="Trebuchet MS" w:cs="Trebuchet MS"/>
          <w:sz w:val="34"/>
          <w:szCs w:val="34"/>
        </w:rPr>
        <w:t>Владельцы недвижимости или транспортных средств, которые никогда не получали налоговые уведомления и не заявляли налоговые льготы в отношении налогооблагаемого имущества, обязаны сообщать о наличии у них данных объектов в любой налоговый орган.</w:t>
      </w:r>
    </w:p>
    <w:p w:rsidR="00DF6C91" w:rsidRDefault="00DF6C91">
      <w:pPr>
        <w:spacing w:line="200" w:lineRule="exact"/>
        <w:rPr>
          <w:sz w:val="20"/>
          <w:szCs w:val="20"/>
        </w:rPr>
      </w:pPr>
    </w:p>
    <w:p w:rsidR="00DF6C91" w:rsidRDefault="00DF6C91">
      <w:pPr>
        <w:spacing w:line="200" w:lineRule="exact"/>
        <w:rPr>
          <w:sz w:val="20"/>
          <w:szCs w:val="20"/>
        </w:rPr>
      </w:pPr>
    </w:p>
    <w:p w:rsidR="00DF6C91" w:rsidRDefault="00DF6C91">
      <w:pPr>
        <w:spacing w:line="367" w:lineRule="exact"/>
        <w:rPr>
          <w:sz w:val="20"/>
          <w:szCs w:val="20"/>
        </w:rPr>
      </w:pPr>
    </w:p>
    <w:p w:rsidR="00DF6C91" w:rsidRDefault="00C70030">
      <w:pPr>
        <w:spacing w:line="244" w:lineRule="auto"/>
        <w:ind w:right="60"/>
        <w:jc w:val="both"/>
        <w:rPr>
          <w:sz w:val="20"/>
          <w:szCs w:val="20"/>
        </w:rPr>
      </w:pPr>
      <w:r>
        <w:rPr>
          <w:rFonts w:ascii="Trebuchet MS" w:eastAsia="Trebuchet MS" w:hAnsi="Trebuchet MS" w:cs="Trebuchet MS"/>
          <w:i/>
          <w:iCs/>
          <w:sz w:val="34"/>
          <w:szCs w:val="34"/>
        </w:rPr>
        <w:t xml:space="preserve">Информацию о порядке расчета имущественных налогов фи-зических лиц можно уточнить в налоговой инспекции или обратившись в контакт-центр ФНС России по телефону </w:t>
      </w:r>
      <w:r>
        <w:rPr>
          <w:rFonts w:ascii="Trebuchet MS" w:eastAsia="Trebuchet MS" w:hAnsi="Trebuchet MS" w:cs="Trebuchet MS"/>
          <w:b/>
          <w:bCs/>
          <w:i/>
          <w:iCs/>
          <w:color w:val="F96A1B"/>
          <w:sz w:val="34"/>
          <w:szCs w:val="34"/>
        </w:rPr>
        <w:t>8-800-222-22-22</w:t>
      </w:r>
      <w:r>
        <w:rPr>
          <w:rFonts w:ascii="Trebuchet MS" w:eastAsia="Trebuchet MS" w:hAnsi="Trebuchet MS" w:cs="Trebuchet MS"/>
          <w:i/>
          <w:iCs/>
          <w:color w:val="000000"/>
          <w:sz w:val="34"/>
          <w:szCs w:val="34"/>
        </w:rPr>
        <w:t>.</w:t>
      </w:r>
    </w:p>
    <w:p w:rsidR="00DF6C91" w:rsidRDefault="00DF6C91">
      <w:pPr>
        <w:sectPr w:rsidR="00DF6C91">
          <w:pgSz w:w="11900" w:h="16838"/>
          <w:pgMar w:top="1440" w:right="826" w:bottom="579" w:left="760" w:header="0" w:footer="0" w:gutter="0"/>
          <w:cols w:space="720" w:equalWidth="0">
            <w:col w:w="10320"/>
          </w:cols>
        </w:sectPr>
      </w:pPr>
    </w:p>
    <w:p w:rsidR="00DF6C91" w:rsidRDefault="00DF6C91">
      <w:pPr>
        <w:spacing w:line="200" w:lineRule="exact"/>
        <w:rPr>
          <w:sz w:val="20"/>
          <w:szCs w:val="20"/>
        </w:rPr>
      </w:pPr>
    </w:p>
    <w:p w:rsidR="00DF6C91" w:rsidRDefault="00DF6C91">
      <w:pPr>
        <w:spacing w:line="335" w:lineRule="exact"/>
        <w:rPr>
          <w:sz w:val="20"/>
          <w:szCs w:val="20"/>
        </w:rPr>
      </w:pPr>
    </w:p>
    <w:p w:rsidR="00DF6C91" w:rsidRDefault="00C70030">
      <w:pPr>
        <w:spacing w:line="236" w:lineRule="auto"/>
        <w:ind w:left="423" w:right="740"/>
        <w:rPr>
          <w:sz w:val="20"/>
          <w:szCs w:val="20"/>
        </w:rPr>
      </w:pPr>
      <w:r>
        <w:rPr>
          <w:rFonts w:ascii="Franklin Gothic Medium" w:eastAsia="Franklin Gothic Medium" w:hAnsi="Franklin Gothic Medium" w:cs="Franklin Gothic Medium"/>
          <w:color w:val="F96A1B"/>
          <w:sz w:val="46"/>
          <w:szCs w:val="46"/>
        </w:rPr>
        <w:t xml:space="preserve">Налоговые уведомления </w:t>
      </w:r>
      <w:r>
        <w:rPr>
          <w:rFonts w:ascii="Franklin Gothic Medium" w:eastAsia="Franklin Gothic Medium" w:hAnsi="Franklin Gothic Medium" w:cs="Franklin Gothic Medium"/>
          <w:b/>
          <w:bCs/>
          <w:color w:val="F96A1B"/>
          <w:sz w:val="46"/>
          <w:szCs w:val="46"/>
        </w:rPr>
        <w:t>НЕ</w:t>
      </w:r>
      <w:r>
        <w:rPr>
          <w:rFonts w:ascii="Franklin Gothic Medium" w:eastAsia="Franklin Gothic Medium" w:hAnsi="Franklin Gothic Medium" w:cs="Franklin Gothic Medium"/>
          <w:color w:val="F96A1B"/>
          <w:sz w:val="46"/>
          <w:szCs w:val="46"/>
        </w:rPr>
        <w:t xml:space="preserve"> направляются в следующих случаях:</w:t>
      </w:r>
    </w:p>
    <w:p w:rsidR="00DF6C91" w:rsidRDefault="00C7003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800" behindDoc="1" locked="0" layoutInCell="0" allowOverlap="1">
            <wp:simplePos x="0" y="0"/>
            <wp:positionH relativeFrom="column">
              <wp:posOffset>2988945</wp:posOffset>
            </wp:positionH>
            <wp:positionV relativeFrom="paragraph">
              <wp:posOffset>-50800</wp:posOffset>
            </wp:positionV>
            <wp:extent cx="4003675" cy="369760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3675" cy="3697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F6C91" w:rsidRDefault="00DF6C91">
      <w:pPr>
        <w:spacing w:line="200" w:lineRule="exact"/>
        <w:rPr>
          <w:sz w:val="20"/>
          <w:szCs w:val="20"/>
        </w:rPr>
      </w:pPr>
    </w:p>
    <w:p w:rsidR="00DF6C91" w:rsidRDefault="00DF6C91">
      <w:pPr>
        <w:spacing w:line="201" w:lineRule="exact"/>
        <w:rPr>
          <w:sz w:val="20"/>
          <w:szCs w:val="20"/>
        </w:rPr>
      </w:pPr>
    </w:p>
    <w:p w:rsidR="00DF6C91" w:rsidRDefault="00C70030">
      <w:pPr>
        <w:numPr>
          <w:ilvl w:val="0"/>
          <w:numId w:val="3"/>
        </w:numPr>
        <w:tabs>
          <w:tab w:val="left" w:pos="363"/>
        </w:tabs>
        <w:spacing w:line="242" w:lineRule="auto"/>
        <w:ind w:left="363" w:right="5580" w:hanging="363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Trebuchet MS" w:eastAsia="Trebuchet MS" w:hAnsi="Trebuchet MS" w:cs="Trebuchet MS"/>
          <w:sz w:val="34"/>
          <w:szCs w:val="34"/>
        </w:rPr>
        <w:t>наличие налоговой льго-ты, налогового вычета, иных установленных зако-нодательством оснований, полностью освобождаю-щих владельца объекта налогообложения от упла-ты налога;</w:t>
      </w:r>
    </w:p>
    <w:p w:rsidR="00DF6C91" w:rsidRDefault="00DF6C91">
      <w:pPr>
        <w:spacing w:line="214" w:lineRule="exact"/>
        <w:rPr>
          <w:rFonts w:ascii="Symbol" w:eastAsia="Symbol" w:hAnsi="Symbol" w:cs="Symbol"/>
          <w:sz w:val="20"/>
          <w:szCs w:val="20"/>
        </w:rPr>
      </w:pPr>
    </w:p>
    <w:p w:rsidR="00DF6C91" w:rsidRDefault="00C70030">
      <w:pPr>
        <w:numPr>
          <w:ilvl w:val="0"/>
          <w:numId w:val="3"/>
        </w:numPr>
        <w:tabs>
          <w:tab w:val="left" w:pos="363"/>
        </w:tabs>
        <w:spacing w:line="239" w:lineRule="auto"/>
        <w:ind w:left="363" w:right="5580" w:hanging="363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Trebuchet MS" w:eastAsia="Trebuchet MS" w:hAnsi="Trebuchet MS" w:cs="Trebuchet MS"/>
          <w:sz w:val="34"/>
          <w:szCs w:val="34"/>
        </w:rPr>
        <w:t>если общая сумма нало-гов, отражаемых в налого-вом уведомлении, состав-ляет менее 100 рублей, за ис клю че нием слу чая</w:t>
      </w:r>
    </w:p>
    <w:p w:rsidR="00DF6C91" w:rsidRDefault="00DF6C91">
      <w:pPr>
        <w:spacing w:line="9" w:lineRule="exact"/>
        <w:rPr>
          <w:rFonts w:ascii="Symbol" w:eastAsia="Symbol" w:hAnsi="Symbol" w:cs="Symbol"/>
          <w:sz w:val="20"/>
          <w:szCs w:val="20"/>
        </w:rPr>
      </w:pPr>
    </w:p>
    <w:p w:rsidR="00DF6C91" w:rsidRDefault="00C70030">
      <w:pPr>
        <w:spacing w:line="246" w:lineRule="auto"/>
        <w:ind w:left="363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Trebuchet MS" w:eastAsia="Trebuchet MS" w:hAnsi="Trebuchet MS" w:cs="Trebuchet MS"/>
          <w:sz w:val="34"/>
          <w:szCs w:val="34"/>
        </w:rPr>
        <w:t>направления налогового уведомления в календарном году, по истечении которого утрачивается возможность направле-ния налоговым органом налогового уведомления;</w:t>
      </w:r>
    </w:p>
    <w:p w:rsidR="00DF6C91" w:rsidRDefault="00DF6C91">
      <w:pPr>
        <w:spacing w:line="209" w:lineRule="exact"/>
        <w:rPr>
          <w:rFonts w:ascii="Symbol" w:eastAsia="Symbol" w:hAnsi="Symbol" w:cs="Symbol"/>
          <w:sz w:val="20"/>
          <w:szCs w:val="20"/>
        </w:rPr>
      </w:pPr>
    </w:p>
    <w:p w:rsidR="00DF6C91" w:rsidRDefault="00C70030">
      <w:pPr>
        <w:numPr>
          <w:ilvl w:val="0"/>
          <w:numId w:val="3"/>
        </w:numPr>
        <w:tabs>
          <w:tab w:val="left" w:pos="363"/>
        </w:tabs>
        <w:spacing w:line="243" w:lineRule="auto"/>
        <w:ind w:left="363" w:hanging="363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Trebuchet MS" w:eastAsia="Trebuchet MS" w:hAnsi="Trebuchet MS" w:cs="Trebuchet MS"/>
          <w:sz w:val="34"/>
          <w:szCs w:val="34"/>
        </w:rPr>
        <w:t>налогоплательщик является пользователем интернет-сервиса ФНС России – «Личный кабинет налогоплательщика» и при этом не направил в налоговый орган уведомление о необходимости получения налоговых документов на бумаж-ном носителе.</w:t>
      </w:r>
    </w:p>
    <w:p w:rsidR="00DF6C91" w:rsidRDefault="00C7003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1824" behindDoc="1" locked="0" layoutInCell="0" allowOverlap="1">
            <wp:simplePos x="0" y="0"/>
            <wp:positionH relativeFrom="column">
              <wp:posOffset>-38100</wp:posOffset>
            </wp:positionH>
            <wp:positionV relativeFrom="paragraph">
              <wp:posOffset>209550</wp:posOffset>
            </wp:positionV>
            <wp:extent cx="6647815" cy="211455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7815" cy="2114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F6C91" w:rsidRDefault="00DF6C91">
      <w:pPr>
        <w:spacing w:line="200" w:lineRule="exact"/>
        <w:rPr>
          <w:sz w:val="20"/>
          <w:szCs w:val="20"/>
        </w:rPr>
      </w:pPr>
    </w:p>
    <w:p w:rsidR="00DF6C91" w:rsidRDefault="00DF6C91">
      <w:pPr>
        <w:spacing w:line="200" w:lineRule="exact"/>
        <w:rPr>
          <w:sz w:val="20"/>
          <w:szCs w:val="20"/>
        </w:rPr>
      </w:pPr>
    </w:p>
    <w:p w:rsidR="00DF6C91" w:rsidRDefault="00DF6C91">
      <w:pPr>
        <w:spacing w:line="200" w:lineRule="exact"/>
        <w:rPr>
          <w:sz w:val="20"/>
          <w:szCs w:val="20"/>
        </w:rPr>
      </w:pPr>
    </w:p>
    <w:p w:rsidR="00DF6C91" w:rsidRDefault="00DF6C91">
      <w:pPr>
        <w:spacing w:line="382" w:lineRule="exact"/>
        <w:rPr>
          <w:sz w:val="20"/>
          <w:szCs w:val="20"/>
        </w:rPr>
      </w:pPr>
    </w:p>
    <w:p w:rsidR="00DF6C91" w:rsidRDefault="00C70030">
      <w:pPr>
        <w:spacing w:line="246" w:lineRule="auto"/>
        <w:ind w:left="3" w:right="2980"/>
        <w:rPr>
          <w:sz w:val="20"/>
          <w:szCs w:val="20"/>
        </w:rPr>
      </w:pPr>
      <w:r>
        <w:rPr>
          <w:rFonts w:ascii="Franklin Gothic Medium" w:eastAsia="Franklin Gothic Medium" w:hAnsi="Franklin Gothic Medium" w:cs="Franklin Gothic Medium"/>
          <w:color w:val="69676D"/>
          <w:sz w:val="39"/>
          <w:szCs w:val="39"/>
        </w:rPr>
        <w:t xml:space="preserve">Специализированный информационный раздел на официальном сайте ФНС России www.nalog.ru </w:t>
      </w:r>
      <w:r>
        <w:rPr>
          <w:rFonts w:ascii="Franklin Gothic Medium" w:eastAsia="Franklin Gothic Medium" w:hAnsi="Franklin Gothic Medium" w:cs="Franklin Gothic Medium"/>
          <w:color w:val="F96A1B"/>
          <w:sz w:val="39"/>
          <w:szCs w:val="39"/>
        </w:rPr>
        <w:t>«Налоговое</w:t>
      </w:r>
      <w:r>
        <w:rPr>
          <w:rFonts w:ascii="Franklin Gothic Medium" w:eastAsia="Franklin Gothic Medium" w:hAnsi="Franklin Gothic Medium" w:cs="Franklin Gothic Medium"/>
          <w:color w:val="69676D"/>
          <w:sz w:val="39"/>
          <w:szCs w:val="39"/>
        </w:rPr>
        <w:t xml:space="preserve"> </w:t>
      </w:r>
      <w:r>
        <w:rPr>
          <w:rFonts w:ascii="Franklin Gothic Medium" w:eastAsia="Franklin Gothic Medium" w:hAnsi="Franklin Gothic Medium" w:cs="Franklin Gothic Medium"/>
          <w:color w:val="F96A1B"/>
          <w:sz w:val="39"/>
          <w:szCs w:val="39"/>
        </w:rPr>
        <w:t>уведомление физических лиц - 2020»</w:t>
      </w:r>
    </w:p>
    <w:sectPr w:rsidR="00DF6C91" w:rsidSect="00DF6C91">
      <w:pgSz w:w="11900" w:h="16838"/>
      <w:pgMar w:top="1440" w:right="886" w:bottom="1440" w:left="797" w:header="0" w:footer="0" w:gutter="0"/>
      <w:cols w:space="720" w:equalWidth="0">
        <w:col w:w="10223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Demi">
    <w:altName w:val="Times New Roman"/>
    <w:charset w:val="CC"/>
    <w:family w:val="swiss"/>
    <w:pitch w:val="variable"/>
    <w:sig w:usb0="00000001" w:usb1="00000000" w:usb2="00000000" w:usb3="00000000" w:csb0="2000009F" w:csb1="DFD7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3196D746"/>
    <w:lvl w:ilvl="0" w:tplc="507E4D64">
      <w:start w:val="1"/>
      <w:numFmt w:val="bullet"/>
      <w:lvlText w:val="С"/>
      <w:lvlJc w:val="left"/>
    </w:lvl>
    <w:lvl w:ilvl="1" w:tplc="7542D280">
      <w:numFmt w:val="decimal"/>
      <w:lvlText w:val=""/>
      <w:lvlJc w:val="left"/>
    </w:lvl>
    <w:lvl w:ilvl="2" w:tplc="150A97C2">
      <w:numFmt w:val="decimal"/>
      <w:lvlText w:val=""/>
      <w:lvlJc w:val="left"/>
    </w:lvl>
    <w:lvl w:ilvl="3" w:tplc="855826A6">
      <w:numFmt w:val="decimal"/>
      <w:lvlText w:val=""/>
      <w:lvlJc w:val="left"/>
    </w:lvl>
    <w:lvl w:ilvl="4" w:tplc="3A84240C">
      <w:numFmt w:val="decimal"/>
      <w:lvlText w:val=""/>
      <w:lvlJc w:val="left"/>
    </w:lvl>
    <w:lvl w:ilvl="5" w:tplc="6C347F1E">
      <w:numFmt w:val="decimal"/>
      <w:lvlText w:val=""/>
      <w:lvlJc w:val="left"/>
    </w:lvl>
    <w:lvl w:ilvl="6" w:tplc="2102C492">
      <w:numFmt w:val="decimal"/>
      <w:lvlText w:val=""/>
      <w:lvlJc w:val="left"/>
    </w:lvl>
    <w:lvl w:ilvl="7" w:tplc="9904CA70">
      <w:numFmt w:val="decimal"/>
      <w:lvlText w:val=""/>
      <w:lvlJc w:val="left"/>
    </w:lvl>
    <w:lvl w:ilvl="8" w:tplc="E5160DC2">
      <w:numFmt w:val="decimal"/>
      <w:lvlText w:val=""/>
      <w:lvlJc w:val="left"/>
    </w:lvl>
  </w:abstractNum>
  <w:abstractNum w:abstractNumId="1">
    <w:nsid w:val="00003D6C"/>
    <w:multiLevelType w:val="hybridMultilevel"/>
    <w:tmpl w:val="89C01B5A"/>
    <w:lvl w:ilvl="0" w:tplc="8B4EB496">
      <w:start w:val="1"/>
      <w:numFmt w:val="bullet"/>
      <w:lvlText w:val="В"/>
      <w:lvlJc w:val="left"/>
    </w:lvl>
    <w:lvl w:ilvl="1" w:tplc="94C84C90">
      <w:numFmt w:val="decimal"/>
      <w:lvlText w:val=""/>
      <w:lvlJc w:val="left"/>
    </w:lvl>
    <w:lvl w:ilvl="2" w:tplc="93665BE4">
      <w:numFmt w:val="decimal"/>
      <w:lvlText w:val=""/>
      <w:lvlJc w:val="left"/>
    </w:lvl>
    <w:lvl w:ilvl="3" w:tplc="9AC27F9E">
      <w:numFmt w:val="decimal"/>
      <w:lvlText w:val=""/>
      <w:lvlJc w:val="left"/>
    </w:lvl>
    <w:lvl w:ilvl="4" w:tplc="4238B30A">
      <w:numFmt w:val="decimal"/>
      <w:lvlText w:val=""/>
      <w:lvlJc w:val="left"/>
    </w:lvl>
    <w:lvl w:ilvl="5" w:tplc="F970FA00">
      <w:numFmt w:val="decimal"/>
      <w:lvlText w:val=""/>
      <w:lvlJc w:val="left"/>
    </w:lvl>
    <w:lvl w:ilvl="6" w:tplc="8D34865A">
      <w:numFmt w:val="decimal"/>
      <w:lvlText w:val=""/>
      <w:lvlJc w:val="left"/>
    </w:lvl>
    <w:lvl w:ilvl="7" w:tplc="A3022C86">
      <w:numFmt w:val="decimal"/>
      <w:lvlText w:val=""/>
      <w:lvlJc w:val="left"/>
    </w:lvl>
    <w:lvl w:ilvl="8" w:tplc="9AF66F7A">
      <w:numFmt w:val="decimal"/>
      <w:lvlText w:val=""/>
      <w:lvlJc w:val="left"/>
    </w:lvl>
  </w:abstractNum>
  <w:abstractNum w:abstractNumId="2">
    <w:nsid w:val="000072AE"/>
    <w:multiLevelType w:val="hybridMultilevel"/>
    <w:tmpl w:val="239C8152"/>
    <w:lvl w:ilvl="0" w:tplc="849A75D8">
      <w:start w:val="1"/>
      <w:numFmt w:val="bullet"/>
      <w:lvlText w:val=""/>
      <w:lvlJc w:val="left"/>
    </w:lvl>
    <w:lvl w:ilvl="1" w:tplc="7EEEF7D0">
      <w:numFmt w:val="decimal"/>
      <w:lvlText w:val=""/>
      <w:lvlJc w:val="left"/>
    </w:lvl>
    <w:lvl w:ilvl="2" w:tplc="6A500C9A">
      <w:numFmt w:val="decimal"/>
      <w:lvlText w:val=""/>
      <w:lvlJc w:val="left"/>
    </w:lvl>
    <w:lvl w:ilvl="3" w:tplc="DDF2241E">
      <w:numFmt w:val="decimal"/>
      <w:lvlText w:val=""/>
      <w:lvlJc w:val="left"/>
    </w:lvl>
    <w:lvl w:ilvl="4" w:tplc="06E867A6">
      <w:numFmt w:val="decimal"/>
      <w:lvlText w:val=""/>
      <w:lvlJc w:val="left"/>
    </w:lvl>
    <w:lvl w:ilvl="5" w:tplc="C6A8A336">
      <w:numFmt w:val="decimal"/>
      <w:lvlText w:val=""/>
      <w:lvlJc w:val="left"/>
    </w:lvl>
    <w:lvl w:ilvl="6" w:tplc="C1A08B6E">
      <w:numFmt w:val="decimal"/>
      <w:lvlText w:val=""/>
      <w:lvlJc w:val="left"/>
    </w:lvl>
    <w:lvl w:ilvl="7" w:tplc="98EE8DAC">
      <w:numFmt w:val="decimal"/>
      <w:lvlText w:val=""/>
      <w:lvlJc w:val="left"/>
    </w:lvl>
    <w:lvl w:ilvl="8" w:tplc="6532C4EC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>
    <w:useFELayout/>
  </w:compat>
  <w:rsids>
    <w:rsidRoot w:val="00DF6C91"/>
    <w:rsid w:val="001D1B4F"/>
    <w:rsid w:val="00B65796"/>
    <w:rsid w:val="00C70030"/>
    <w:rsid w:val="00DF6C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C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7003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00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469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ЭКОНОМИСТ</cp:lastModifiedBy>
  <cp:revision>3</cp:revision>
  <dcterms:created xsi:type="dcterms:W3CDTF">2020-10-06T10:25:00Z</dcterms:created>
  <dcterms:modified xsi:type="dcterms:W3CDTF">2020-10-06T10:29:00Z</dcterms:modified>
</cp:coreProperties>
</file>