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9B0" w:rsidRDefault="007E59B0" w:rsidP="00FA3A88">
      <w:pPr>
        <w:spacing w:line="276" w:lineRule="auto"/>
        <w:ind w:left="20"/>
        <w:jc w:val="right"/>
        <w:rPr>
          <w:rFonts w:ascii="Times New Roman" w:hAnsi="Times New Roman" w:cs="Times New Roman"/>
        </w:rPr>
      </w:pPr>
    </w:p>
    <w:p w:rsidR="00707D2C" w:rsidRDefault="00707D2C" w:rsidP="00707D2C">
      <w:pPr>
        <w:widowControl w:val="0"/>
        <w:jc w:val="center"/>
        <w:rPr>
          <w:bCs/>
          <w:snapToGrid w:val="0"/>
        </w:rPr>
      </w:pPr>
      <w:r>
        <w:rPr>
          <w:rFonts w:ascii="Times New Roman" w:hAnsi="Times New Roman" w:cs="Times New Roman"/>
        </w:rPr>
        <w:tab/>
      </w:r>
      <w:r>
        <w:rPr>
          <w:noProof/>
        </w:rPr>
        <w:drawing>
          <wp:inline distT="0" distB="0" distL="0" distR="0">
            <wp:extent cx="7239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D2C" w:rsidRDefault="00707D2C" w:rsidP="00707D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707D2C" w:rsidRDefault="00707D2C" w:rsidP="00707D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КАЛИНИНСКОГО  СЕЛЬСКОГО  ПОСЕЛЕНИЯ</w:t>
      </w:r>
    </w:p>
    <w:p w:rsidR="00707D2C" w:rsidRDefault="00707D2C" w:rsidP="00707D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Ремонтненского района Ростовской области</w:t>
      </w:r>
    </w:p>
    <w:p w:rsidR="00707D2C" w:rsidRDefault="00707D2C" w:rsidP="00707D2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707D2C" w:rsidRDefault="00707D2C" w:rsidP="00707D2C">
      <w:pPr>
        <w:tabs>
          <w:tab w:val="left" w:pos="3420"/>
        </w:tabs>
        <w:spacing w:line="276" w:lineRule="auto"/>
        <w:ind w:left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</w:t>
      </w:r>
      <w:r>
        <w:rPr>
          <w:rFonts w:ascii="Times New Roman" w:hAnsi="Times New Roman" w:cs="Times New Roman"/>
          <w:sz w:val="40"/>
          <w:szCs w:val="40"/>
        </w:rPr>
        <w:t>ПОСТАНОВЛЕНИЕ</w:t>
      </w:r>
      <w:r>
        <w:rPr>
          <w:rFonts w:ascii="Times New Roman" w:hAnsi="Times New Roman" w:cs="Times New Roman"/>
        </w:rPr>
        <w:t xml:space="preserve">          </w:t>
      </w:r>
    </w:p>
    <w:p w:rsidR="002B69F4" w:rsidRDefault="00707D2C" w:rsidP="00707D2C">
      <w:pPr>
        <w:tabs>
          <w:tab w:val="left" w:pos="3420"/>
        </w:tabs>
        <w:spacing w:line="276" w:lineRule="auto"/>
        <w:ind w:left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</w:t>
      </w:r>
      <w:r w:rsidR="002B69F4">
        <w:rPr>
          <w:rFonts w:ascii="Times New Roman" w:hAnsi="Times New Roman" w:cs="Times New Roman"/>
        </w:rPr>
        <w:t xml:space="preserve">11.2013г.                                             № 125                                        с. </w:t>
      </w:r>
      <w:proofErr w:type="gramStart"/>
      <w:r w:rsidR="002B69F4">
        <w:rPr>
          <w:rFonts w:ascii="Times New Roman" w:hAnsi="Times New Roman" w:cs="Times New Roman"/>
        </w:rPr>
        <w:t>Большое</w:t>
      </w:r>
      <w:proofErr w:type="gramEnd"/>
      <w:r w:rsidR="002B69F4">
        <w:rPr>
          <w:rFonts w:ascii="Times New Roman" w:hAnsi="Times New Roman" w:cs="Times New Roman"/>
        </w:rPr>
        <w:t xml:space="preserve">  Ремонтное</w:t>
      </w:r>
    </w:p>
    <w:p w:rsidR="002B69F4" w:rsidRDefault="002B69F4" w:rsidP="002B69F4">
      <w:pPr>
        <w:rPr>
          <w:rFonts w:ascii="Times New Roman" w:hAnsi="Times New Roman" w:cs="Times New Roman"/>
        </w:rPr>
      </w:pPr>
    </w:p>
    <w:p w:rsidR="002B69F4" w:rsidRDefault="002B69F4" w:rsidP="002B69F4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утверждении Плана мероприятий</w:t>
      </w:r>
    </w:p>
    <w:p w:rsidR="002B69F4" w:rsidRDefault="002B69F4" w:rsidP="002B69F4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(«дорожная карта») « Изменения в отраслях</w:t>
      </w:r>
    </w:p>
    <w:p w:rsidR="002B69F4" w:rsidRDefault="002B69F4" w:rsidP="002B69F4">
      <w:pPr>
        <w:pStyle w:val="a9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социальной сферы,  направленные на повышение</w:t>
      </w:r>
      <w:proofErr w:type="gramEnd"/>
    </w:p>
    <w:p w:rsidR="002B69F4" w:rsidRDefault="002B69F4" w:rsidP="002B69F4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эффективности сферы культуры по МКУК </w:t>
      </w:r>
    </w:p>
    <w:p w:rsidR="002B69F4" w:rsidRDefault="002B69F4" w:rsidP="002B69F4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Большеремонтненская</w:t>
      </w:r>
      <w:proofErr w:type="spellEnd"/>
      <w:r>
        <w:rPr>
          <w:rFonts w:ascii="Times New Roman" w:hAnsi="Times New Roman" w:cs="Times New Roman"/>
        </w:rPr>
        <w:t xml:space="preserve"> поселенческая библиотека»</w:t>
      </w:r>
    </w:p>
    <w:p w:rsidR="002B69F4" w:rsidRDefault="002B69F4" w:rsidP="002B69F4">
      <w:pPr>
        <w:pStyle w:val="a9"/>
        <w:rPr>
          <w:rFonts w:ascii="Times New Roman" w:hAnsi="Times New Roman" w:cs="Times New Roman"/>
        </w:rPr>
      </w:pPr>
    </w:p>
    <w:p w:rsidR="002B69F4" w:rsidRDefault="002B69F4" w:rsidP="002B69F4">
      <w:pPr>
        <w:rPr>
          <w:rFonts w:ascii="Times New Roman" w:hAnsi="Times New Roman" w:cs="Times New Roman"/>
        </w:rPr>
      </w:pPr>
    </w:p>
    <w:p w:rsidR="002B69F4" w:rsidRDefault="002B69F4" w:rsidP="002B69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целях реализации Указа Президента Российской Федерации от 07.05.2012г. № 597 «О мероприятиях по реализации государственной  социальной  политике и распоряжения Правительства  Российской Федерации от 28.12.2012г. № 2606-р</w:t>
      </w:r>
      <w:proofErr w:type="gramStart"/>
      <w:r>
        <w:rPr>
          <w:rFonts w:ascii="Times New Roman" w:hAnsi="Times New Roman" w:cs="Times New Roman"/>
        </w:rPr>
        <w:t>,п</w:t>
      </w:r>
      <w:proofErr w:type="gramEnd"/>
      <w:r>
        <w:rPr>
          <w:rFonts w:ascii="Times New Roman" w:hAnsi="Times New Roman" w:cs="Times New Roman"/>
        </w:rPr>
        <w:t xml:space="preserve">остановления Правительства Ростовской области от 27.02.2013г. № 93 «Об утверждении Плана мероприятий (дорожной карты) «Изменения в отраслях социальной сферы, направленные на повышение эффективности сферы культуры в Ростовской области» ,п.3 Администрации Ремонтненского района от 04.04.2013г. № 171 «Об утверждении Плана мероприятий (дорожной карты) «Изменения в отраслях социальной сферы, направленные на повышение эффективности сферы культуры в  </w:t>
      </w:r>
      <w:proofErr w:type="spellStart"/>
      <w:r>
        <w:rPr>
          <w:rFonts w:ascii="Times New Roman" w:hAnsi="Times New Roman" w:cs="Times New Roman"/>
        </w:rPr>
        <w:t>Ремонтненском</w:t>
      </w:r>
      <w:proofErr w:type="spellEnd"/>
      <w:r>
        <w:rPr>
          <w:rFonts w:ascii="Times New Roman" w:hAnsi="Times New Roman" w:cs="Times New Roman"/>
        </w:rPr>
        <w:t xml:space="preserve"> районе»</w:t>
      </w:r>
    </w:p>
    <w:p w:rsidR="002B69F4" w:rsidRDefault="002B69F4" w:rsidP="002B69F4">
      <w:pPr>
        <w:rPr>
          <w:rFonts w:ascii="Times New Roman" w:hAnsi="Times New Roman" w:cs="Times New Roman"/>
        </w:rPr>
      </w:pPr>
    </w:p>
    <w:p w:rsidR="002B69F4" w:rsidRDefault="002B69F4" w:rsidP="002B69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ПОСТАНОВЛЯЮ:</w:t>
      </w:r>
    </w:p>
    <w:p w:rsidR="002B69F4" w:rsidRDefault="002B69F4" w:rsidP="002B69F4">
      <w:pPr>
        <w:rPr>
          <w:rFonts w:ascii="Times New Roman" w:hAnsi="Times New Roman" w:cs="Times New Roman"/>
        </w:rPr>
      </w:pPr>
    </w:p>
    <w:p w:rsidR="002B69F4" w:rsidRDefault="002B69F4" w:rsidP="002B69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 Утвердить План мероприяти</w:t>
      </w:r>
      <w:proofErr w:type="gramStart"/>
      <w:r>
        <w:rPr>
          <w:rFonts w:ascii="Times New Roman" w:hAnsi="Times New Roman" w:cs="Times New Roman"/>
        </w:rPr>
        <w:t>й(</w:t>
      </w:r>
      <w:proofErr w:type="gramEnd"/>
      <w:r>
        <w:rPr>
          <w:rFonts w:ascii="Times New Roman" w:hAnsi="Times New Roman" w:cs="Times New Roman"/>
        </w:rPr>
        <w:t>дорожной карты) «Изменения в отраслях социальной сферы, направленные на повышение эффективности сферы культуры   по Муниципальному казенному учреждению культуры «</w:t>
      </w:r>
      <w:proofErr w:type="spellStart"/>
      <w:r>
        <w:rPr>
          <w:rFonts w:ascii="Times New Roman" w:hAnsi="Times New Roman" w:cs="Times New Roman"/>
        </w:rPr>
        <w:t>Большеремонтненская</w:t>
      </w:r>
      <w:proofErr w:type="spellEnd"/>
      <w:r>
        <w:rPr>
          <w:rFonts w:ascii="Times New Roman" w:hAnsi="Times New Roman" w:cs="Times New Roman"/>
        </w:rPr>
        <w:t xml:space="preserve"> поселенческая библиотека».  </w:t>
      </w:r>
    </w:p>
    <w:p w:rsidR="002B69F4" w:rsidRDefault="002B69F4" w:rsidP="002B69F4">
      <w:pPr>
        <w:rPr>
          <w:rFonts w:ascii="Times New Roman" w:hAnsi="Times New Roman" w:cs="Times New Roman"/>
        </w:rPr>
      </w:pPr>
    </w:p>
    <w:p w:rsidR="002B69F4" w:rsidRDefault="002B69F4" w:rsidP="002B69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Начальнику сектора экономики и финансов Администрации Калининского сельского поселения Мирной Т.И.  при подготовке проекта бюджета на очередной финансовый год и плановый период учитывать мероприятия, предусмотренные Планом</w:t>
      </w:r>
    </w:p>
    <w:p w:rsidR="002B69F4" w:rsidRDefault="002B69F4" w:rsidP="002B69F4">
      <w:pPr>
        <w:rPr>
          <w:rFonts w:ascii="Times New Roman" w:hAnsi="Times New Roman" w:cs="Times New Roman"/>
        </w:rPr>
      </w:pPr>
    </w:p>
    <w:p w:rsidR="002B69F4" w:rsidRDefault="002B69F4" w:rsidP="002B69F4">
      <w:pPr>
        <w:rPr>
          <w:rFonts w:ascii="Times New Roman" w:hAnsi="Times New Roman" w:cs="Times New Roman"/>
        </w:rPr>
      </w:pPr>
    </w:p>
    <w:p w:rsidR="002B69F4" w:rsidRDefault="002B69F4" w:rsidP="002B69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 Рекомендовать Заведующему МКУК «</w:t>
      </w:r>
      <w:proofErr w:type="spellStart"/>
      <w:r>
        <w:rPr>
          <w:rFonts w:ascii="Times New Roman" w:hAnsi="Times New Roman" w:cs="Times New Roman"/>
        </w:rPr>
        <w:t>Большеремонтненская</w:t>
      </w:r>
      <w:proofErr w:type="spellEnd"/>
      <w:r>
        <w:rPr>
          <w:rFonts w:ascii="Times New Roman" w:hAnsi="Times New Roman" w:cs="Times New Roman"/>
        </w:rPr>
        <w:t xml:space="preserve">  поселенческая библиотека» Попенко О.Н. обеспечить выполнение плана мероприятий направленного на повышение эффективности и качества услуг в сфере культуры.</w:t>
      </w:r>
    </w:p>
    <w:p w:rsidR="002B69F4" w:rsidRDefault="002B69F4" w:rsidP="002B69F4">
      <w:pPr>
        <w:rPr>
          <w:rFonts w:ascii="Times New Roman" w:hAnsi="Times New Roman" w:cs="Times New Roman"/>
        </w:rPr>
      </w:pPr>
    </w:p>
    <w:p w:rsidR="002B69F4" w:rsidRDefault="002B69F4" w:rsidP="002B69F4">
      <w:pPr>
        <w:rPr>
          <w:rFonts w:ascii="Times New Roman" w:hAnsi="Times New Roman" w:cs="Times New Roman"/>
        </w:rPr>
      </w:pPr>
    </w:p>
    <w:p w:rsidR="002B69F4" w:rsidRDefault="002B69F4" w:rsidP="002B69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выполнением настоящего постановления оставляю за собой.  </w:t>
      </w:r>
    </w:p>
    <w:p w:rsidR="002B69F4" w:rsidRDefault="002B69F4" w:rsidP="002B69F4">
      <w:pPr>
        <w:rPr>
          <w:rFonts w:ascii="Times New Roman" w:hAnsi="Times New Roman" w:cs="Times New Roman"/>
        </w:rPr>
      </w:pPr>
    </w:p>
    <w:p w:rsidR="00C81617" w:rsidRDefault="002B69F4" w:rsidP="002B69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Глава </w:t>
      </w:r>
      <w:proofErr w:type="gramStart"/>
      <w:r>
        <w:rPr>
          <w:rFonts w:ascii="Times New Roman" w:hAnsi="Times New Roman" w:cs="Times New Roman"/>
        </w:rPr>
        <w:t>Калининского</w:t>
      </w:r>
      <w:proofErr w:type="gramEnd"/>
      <w:r>
        <w:rPr>
          <w:rFonts w:ascii="Times New Roman" w:hAnsi="Times New Roman" w:cs="Times New Roman"/>
        </w:rPr>
        <w:t xml:space="preserve">                           </w:t>
      </w:r>
    </w:p>
    <w:p w:rsidR="007E59B0" w:rsidRDefault="00C81617" w:rsidP="00C816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2B69F4">
        <w:rPr>
          <w:rFonts w:ascii="Times New Roman" w:hAnsi="Times New Roman" w:cs="Times New Roman"/>
        </w:rPr>
        <w:t xml:space="preserve">сельского поселения                                              </w:t>
      </w:r>
      <w:proofErr w:type="spellStart"/>
      <w:r w:rsidR="002B69F4">
        <w:rPr>
          <w:rFonts w:ascii="Times New Roman" w:hAnsi="Times New Roman" w:cs="Times New Roman"/>
        </w:rPr>
        <w:t>И.И.Сухов</w:t>
      </w:r>
      <w:bookmarkStart w:id="0" w:name="_GoBack"/>
      <w:bookmarkEnd w:id="0"/>
      <w:proofErr w:type="spellEnd"/>
    </w:p>
    <w:p w:rsidR="00FA3A88" w:rsidRDefault="00FA3A88" w:rsidP="00FA3A88">
      <w:pPr>
        <w:spacing w:line="276" w:lineRule="auto"/>
        <w:ind w:left="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  <w:r w:rsidR="00152620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 xml:space="preserve"> к постановлению                                                                                               Администрации </w:t>
      </w:r>
      <w:r w:rsidR="003614F6">
        <w:rPr>
          <w:rFonts w:ascii="Times New Roman" w:hAnsi="Times New Roman" w:cs="Times New Roman"/>
        </w:rPr>
        <w:t xml:space="preserve"> Калининского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сельского поселения </w:t>
      </w:r>
    </w:p>
    <w:p w:rsidR="00FA3A88" w:rsidRDefault="00FA3A88" w:rsidP="00FA3A88">
      <w:pPr>
        <w:spacing w:line="276" w:lineRule="auto"/>
        <w:ind w:left="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FD1E35">
        <w:rPr>
          <w:rFonts w:ascii="Times New Roman" w:hAnsi="Times New Roman" w:cs="Times New Roman"/>
        </w:rPr>
        <w:t>13</w:t>
      </w:r>
      <w:r w:rsidR="00152620">
        <w:rPr>
          <w:rFonts w:ascii="Times New Roman" w:hAnsi="Times New Roman" w:cs="Times New Roman"/>
        </w:rPr>
        <w:t>.</w:t>
      </w:r>
      <w:r w:rsidR="00FD1E35">
        <w:rPr>
          <w:rFonts w:ascii="Times New Roman" w:hAnsi="Times New Roman" w:cs="Times New Roman"/>
        </w:rPr>
        <w:t>11</w:t>
      </w:r>
      <w:r w:rsidR="0015262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2013 г. №</w:t>
      </w:r>
      <w:r w:rsidR="00770B69">
        <w:rPr>
          <w:rFonts w:ascii="Times New Roman" w:hAnsi="Times New Roman" w:cs="Times New Roman"/>
        </w:rPr>
        <w:t xml:space="preserve"> 1</w:t>
      </w:r>
      <w:r w:rsidR="00FD1E35">
        <w:rPr>
          <w:rFonts w:ascii="Times New Roman" w:hAnsi="Times New Roman" w:cs="Times New Roman"/>
        </w:rPr>
        <w:t>25</w:t>
      </w:r>
    </w:p>
    <w:p w:rsidR="00FA3A88" w:rsidRDefault="00FA3A88" w:rsidP="00FA3A88">
      <w:pPr>
        <w:ind w:left="20"/>
        <w:jc w:val="right"/>
        <w:rPr>
          <w:rFonts w:ascii="Times New Roman" w:hAnsi="Times New Roman" w:cs="Times New Roman"/>
        </w:rPr>
      </w:pPr>
    </w:p>
    <w:p w:rsidR="006B5F24" w:rsidRPr="00770B69" w:rsidRDefault="006B5F24" w:rsidP="00770B69">
      <w:pPr>
        <w:ind w:left="20"/>
        <w:jc w:val="center"/>
        <w:rPr>
          <w:rFonts w:ascii="Times New Roman" w:hAnsi="Times New Roman" w:cs="Times New Roman"/>
          <w:b/>
        </w:rPr>
      </w:pPr>
      <w:r w:rsidRPr="00770B69">
        <w:rPr>
          <w:rFonts w:ascii="Times New Roman" w:hAnsi="Times New Roman" w:cs="Times New Roman"/>
          <w:b/>
        </w:rPr>
        <w:t xml:space="preserve">План мероприятий («дорожная карта») по повышению эффективности деятельности </w:t>
      </w:r>
      <w:r w:rsidR="003614F6" w:rsidRPr="00770B69">
        <w:rPr>
          <w:rFonts w:ascii="Times New Roman" w:hAnsi="Times New Roman" w:cs="Times New Roman"/>
          <w:b/>
        </w:rPr>
        <w:t>МК</w:t>
      </w:r>
      <w:r w:rsidR="00E856C6" w:rsidRPr="00770B69">
        <w:rPr>
          <w:rFonts w:ascii="Times New Roman" w:hAnsi="Times New Roman" w:cs="Times New Roman"/>
          <w:b/>
        </w:rPr>
        <w:t xml:space="preserve">УК </w:t>
      </w:r>
      <w:r w:rsidR="003614F6" w:rsidRPr="00770B69">
        <w:rPr>
          <w:rFonts w:ascii="Times New Roman" w:hAnsi="Times New Roman" w:cs="Times New Roman"/>
          <w:b/>
        </w:rPr>
        <w:t xml:space="preserve"> «Большеремонтненская  поселенческая библиотека»</w:t>
      </w:r>
      <w:r w:rsidR="00E856C6" w:rsidRPr="00770B69">
        <w:rPr>
          <w:rFonts w:ascii="Times New Roman" w:hAnsi="Times New Roman" w:cs="Times New Roman"/>
          <w:b/>
        </w:rPr>
        <w:t>»</w:t>
      </w:r>
      <w:r w:rsidRPr="00770B69">
        <w:rPr>
          <w:rFonts w:ascii="Times New Roman" w:hAnsi="Times New Roman" w:cs="Times New Roman"/>
          <w:b/>
        </w:rPr>
        <w:t xml:space="preserve"> в части оказания </w:t>
      </w:r>
      <w:r w:rsidR="00E856C6" w:rsidRPr="00770B69">
        <w:rPr>
          <w:rFonts w:ascii="Times New Roman" w:hAnsi="Times New Roman" w:cs="Times New Roman"/>
          <w:b/>
        </w:rPr>
        <w:t xml:space="preserve">муниципальных </w:t>
      </w:r>
      <w:r w:rsidRPr="00770B69">
        <w:rPr>
          <w:rFonts w:ascii="Times New Roman" w:hAnsi="Times New Roman" w:cs="Times New Roman"/>
          <w:b/>
        </w:rPr>
        <w:t>услуг на основе целевых показателей деятельности и совершенствования системы оплаты труда</w:t>
      </w:r>
      <w:r w:rsidR="00FA3A88" w:rsidRPr="00770B69">
        <w:rPr>
          <w:rFonts w:ascii="Times New Roman" w:hAnsi="Times New Roman" w:cs="Times New Roman"/>
          <w:b/>
        </w:rPr>
        <w:t>.</w:t>
      </w:r>
    </w:p>
    <w:p w:rsidR="006B5F24" w:rsidRPr="00E856C6" w:rsidRDefault="006B5F24" w:rsidP="0027695E">
      <w:pPr>
        <w:ind w:left="3280"/>
        <w:rPr>
          <w:rFonts w:ascii="Times New Roman" w:hAnsi="Times New Roman" w:cs="Times New Roman"/>
        </w:rPr>
      </w:pPr>
      <w:r w:rsidRPr="00E856C6">
        <w:rPr>
          <w:rFonts w:ascii="Times New Roman" w:hAnsi="Times New Roman" w:cs="Times New Roman"/>
        </w:rPr>
        <w:t>I. Цели разработки</w:t>
      </w:r>
    </w:p>
    <w:p w:rsidR="006B5F24" w:rsidRPr="00E856C6" w:rsidRDefault="006B5F24" w:rsidP="000C61DF">
      <w:pPr>
        <w:pStyle w:val="Bodytext40"/>
        <w:shd w:val="clear" w:color="auto" w:fill="auto"/>
        <w:spacing w:before="0" w:line="240" w:lineRule="auto"/>
        <w:ind w:left="20" w:right="40" w:firstLine="480"/>
        <w:jc w:val="left"/>
        <w:rPr>
          <w:sz w:val="24"/>
          <w:szCs w:val="24"/>
        </w:rPr>
      </w:pPr>
      <w:proofErr w:type="gramStart"/>
      <w:r w:rsidRPr="00E856C6">
        <w:rPr>
          <w:sz w:val="24"/>
          <w:szCs w:val="24"/>
        </w:rPr>
        <w:t xml:space="preserve">Целями разработки плана мероприятий («дорожной карты») по повышению эффективности деятельности </w:t>
      </w:r>
      <w:r w:rsidR="003614F6">
        <w:t xml:space="preserve"> </w:t>
      </w:r>
      <w:r w:rsidR="00E856C6" w:rsidRPr="00E856C6">
        <w:rPr>
          <w:sz w:val="24"/>
          <w:szCs w:val="24"/>
        </w:rPr>
        <w:t xml:space="preserve"> </w:t>
      </w:r>
      <w:r w:rsidRPr="00E856C6">
        <w:rPr>
          <w:sz w:val="24"/>
          <w:szCs w:val="24"/>
        </w:rPr>
        <w:t>в</w:t>
      </w:r>
      <w:r w:rsidR="003614F6" w:rsidRPr="003614F6">
        <w:t xml:space="preserve"> </w:t>
      </w:r>
      <w:r w:rsidR="003614F6" w:rsidRPr="003614F6">
        <w:rPr>
          <w:sz w:val="24"/>
          <w:szCs w:val="24"/>
        </w:rPr>
        <w:t>МКУК  «Большеремонтненская  поселенческая библиотека»</w:t>
      </w:r>
      <w:r w:rsidRPr="00E856C6">
        <w:rPr>
          <w:sz w:val="24"/>
          <w:szCs w:val="24"/>
        </w:rPr>
        <w:t xml:space="preserve"> части оказания </w:t>
      </w:r>
      <w:r w:rsidR="00E856C6">
        <w:rPr>
          <w:sz w:val="24"/>
          <w:szCs w:val="24"/>
        </w:rPr>
        <w:t xml:space="preserve">муниципальных </w:t>
      </w:r>
      <w:r w:rsidRPr="00E856C6">
        <w:rPr>
          <w:sz w:val="24"/>
          <w:szCs w:val="24"/>
        </w:rPr>
        <w:t>услуг на основе целевых показателей деятельности и совершенствования системы оплаты труда</w:t>
      </w:r>
      <w:r w:rsidRPr="00E856C6">
        <w:rPr>
          <w:rStyle w:val="Bodytext4Italic"/>
          <w:sz w:val="24"/>
          <w:szCs w:val="24"/>
        </w:rPr>
        <w:t xml:space="preserve"> {далее -</w:t>
      </w:r>
      <w:r w:rsidRPr="00E856C6">
        <w:rPr>
          <w:sz w:val="24"/>
          <w:szCs w:val="24"/>
        </w:rPr>
        <w:t xml:space="preserve"> План мероприятий) являются:</w:t>
      </w:r>
      <w:proofErr w:type="gramEnd"/>
    </w:p>
    <w:p w:rsidR="006B5F24" w:rsidRPr="00E856C6" w:rsidRDefault="006B5F24" w:rsidP="0027695E">
      <w:pPr>
        <w:pStyle w:val="Bodytext40"/>
        <w:numPr>
          <w:ilvl w:val="0"/>
          <w:numId w:val="1"/>
        </w:numPr>
        <w:shd w:val="clear" w:color="auto" w:fill="auto"/>
        <w:tabs>
          <w:tab w:val="left" w:pos="788"/>
        </w:tabs>
        <w:spacing w:before="0" w:line="240" w:lineRule="auto"/>
        <w:ind w:left="20" w:right="40" w:firstLine="480"/>
        <w:rPr>
          <w:sz w:val="24"/>
          <w:szCs w:val="24"/>
        </w:rPr>
      </w:pPr>
      <w:r w:rsidRPr="00E856C6">
        <w:rPr>
          <w:sz w:val="24"/>
          <w:szCs w:val="24"/>
        </w:rPr>
        <w:t>участие в реализации Плана мероприятий («дорожной карты») «Изменения в отраслях социальной сферы, направленные на повышение эффективности сферы культуры Ростовской области», утвержденной постановлением Правительства Ростовской области № 93 от 27.02.2013 г.;</w:t>
      </w:r>
    </w:p>
    <w:p w:rsidR="006B5F24" w:rsidRPr="00E856C6" w:rsidRDefault="006B5F24" w:rsidP="00FA3A88">
      <w:pPr>
        <w:pStyle w:val="Bodytext40"/>
        <w:numPr>
          <w:ilvl w:val="0"/>
          <w:numId w:val="1"/>
        </w:numPr>
        <w:shd w:val="clear" w:color="auto" w:fill="auto"/>
        <w:tabs>
          <w:tab w:val="left" w:pos="783"/>
        </w:tabs>
        <w:spacing w:before="0" w:line="240" w:lineRule="auto"/>
        <w:ind w:left="20" w:right="40" w:firstLine="480"/>
        <w:rPr>
          <w:sz w:val="24"/>
          <w:szCs w:val="24"/>
        </w:rPr>
      </w:pPr>
      <w:r w:rsidRPr="00E856C6">
        <w:rPr>
          <w:sz w:val="24"/>
          <w:szCs w:val="24"/>
        </w:rPr>
        <w:t>ресурсное обеспечение (финансовое, материально-техническое, кадровое) для соблюдения прав пользователей на получение качественных библиотечных услуг, выполняемых в соответствии с современными требованиями;</w:t>
      </w:r>
    </w:p>
    <w:p w:rsidR="006B5F24" w:rsidRPr="00E856C6" w:rsidRDefault="006B5F24" w:rsidP="00FA3A88">
      <w:pPr>
        <w:pStyle w:val="Bodytext40"/>
        <w:numPr>
          <w:ilvl w:val="0"/>
          <w:numId w:val="1"/>
        </w:numPr>
        <w:shd w:val="clear" w:color="auto" w:fill="auto"/>
        <w:tabs>
          <w:tab w:val="left" w:pos="793"/>
        </w:tabs>
        <w:spacing w:before="0" w:line="240" w:lineRule="auto"/>
        <w:ind w:left="20" w:right="40" w:firstLine="480"/>
        <w:rPr>
          <w:sz w:val="24"/>
          <w:szCs w:val="24"/>
        </w:rPr>
      </w:pPr>
      <w:r w:rsidRPr="00E856C6">
        <w:rPr>
          <w:sz w:val="24"/>
          <w:szCs w:val="24"/>
        </w:rPr>
        <w:t>содействие повышению качества жи</w:t>
      </w:r>
      <w:r w:rsidR="00E856C6">
        <w:rPr>
          <w:sz w:val="24"/>
          <w:szCs w:val="24"/>
        </w:rPr>
        <w:t xml:space="preserve">зни населения </w:t>
      </w:r>
      <w:r w:rsidR="003614F6">
        <w:rPr>
          <w:sz w:val="24"/>
          <w:szCs w:val="24"/>
        </w:rPr>
        <w:t xml:space="preserve"> Калининского </w:t>
      </w:r>
      <w:r w:rsidR="00E856C6">
        <w:rPr>
          <w:sz w:val="24"/>
          <w:szCs w:val="24"/>
        </w:rPr>
        <w:t xml:space="preserve"> сельского поселения</w:t>
      </w:r>
      <w:r w:rsidRPr="00E856C6">
        <w:rPr>
          <w:sz w:val="24"/>
          <w:szCs w:val="24"/>
        </w:rPr>
        <w:t xml:space="preserve"> путем обеспечения равного доступа к услугам, информации, культурным ценностям и развития интеллектуального и культурного уровня;</w:t>
      </w:r>
    </w:p>
    <w:p w:rsidR="006B5F24" w:rsidRPr="00E856C6" w:rsidRDefault="006B5F24" w:rsidP="00FA3A88">
      <w:pPr>
        <w:pStyle w:val="Bodytext40"/>
        <w:numPr>
          <w:ilvl w:val="0"/>
          <w:numId w:val="1"/>
        </w:numPr>
        <w:shd w:val="clear" w:color="auto" w:fill="auto"/>
        <w:tabs>
          <w:tab w:val="left" w:pos="788"/>
        </w:tabs>
        <w:spacing w:before="0" w:line="240" w:lineRule="auto"/>
        <w:ind w:left="20" w:right="40" w:firstLine="480"/>
        <w:rPr>
          <w:sz w:val="24"/>
          <w:szCs w:val="24"/>
        </w:rPr>
      </w:pPr>
      <w:r w:rsidRPr="00E856C6">
        <w:rPr>
          <w:sz w:val="24"/>
          <w:szCs w:val="24"/>
        </w:rPr>
        <w:t>актуализация документного фонда и сохранение национального библиотечного фонда как части культурного и исторического наследия Российской Федерации;</w:t>
      </w:r>
    </w:p>
    <w:p w:rsidR="006B5F24" w:rsidRPr="00E856C6" w:rsidRDefault="006B5F24" w:rsidP="00FA3A88">
      <w:pPr>
        <w:pStyle w:val="Bodytext40"/>
        <w:numPr>
          <w:ilvl w:val="0"/>
          <w:numId w:val="1"/>
        </w:numPr>
        <w:shd w:val="clear" w:color="auto" w:fill="auto"/>
        <w:tabs>
          <w:tab w:val="left" w:pos="788"/>
        </w:tabs>
        <w:spacing w:before="0" w:line="240" w:lineRule="auto"/>
        <w:ind w:left="20" w:right="40" w:firstLine="480"/>
        <w:rPr>
          <w:sz w:val="24"/>
          <w:szCs w:val="24"/>
        </w:rPr>
      </w:pPr>
      <w:r w:rsidRPr="00E856C6">
        <w:rPr>
          <w:sz w:val="24"/>
          <w:szCs w:val="24"/>
        </w:rPr>
        <w:t>формирование подрастающего поколения в духе культурных традиций и духовных ценностей;</w:t>
      </w:r>
    </w:p>
    <w:p w:rsidR="006B5F24" w:rsidRPr="00E856C6" w:rsidRDefault="006B5F24" w:rsidP="00FA3A88">
      <w:pPr>
        <w:pStyle w:val="1"/>
        <w:numPr>
          <w:ilvl w:val="0"/>
          <w:numId w:val="1"/>
        </w:numPr>
        <w:shd w:val="clear" w:color="auto" w:fill="auto"/>
        <w:tabs>
          <w:tab w:val="left" w:pos="846"/>
        </w:tabs>
        <w:spacing w:line="240" w:lineRule="auto"/>
        <w:ind w:left="20" w:right="20" w:firstLine="520"/>
        <w:rPr>
          <w:sz w:val="24"/>
          <w:szCs w:val="24"/>
        </w:rPr>
      </w:pPr>
      <w:r w:rsidRPr="00E856C6">
        <w:rPr>
          <w:sz w:val="24"/>
          <w:szCs w:val="24"/>
        </w:rPr>
        <w:t>обеспечение достойной оплаты труда работников библиотеки как результат повышения качества и выполнения объемов</w:t>
      </w:r>
      <w:r w:rsidR="0027695E">
        <w:rPr>
          <w:sz w:val="24"/>
          <w:szCs w:val="24"/>
        </w:rPr>
        <w:t xml:space="preserve"> оказываемых ими муниципальных </w:t>
      </w:r>
      <w:r w:rsidRPr="00E856C6">
        <w:rPr>
          <w:sz w:val="24"/>
          <w:szCs w:val="24"/>
        </w:rPr>
        <w:t xml:space="preserve"> услуг;</w:t>
      </w:r>
    </w:p>
    <w:p w:rsidR="006B5F24" w:rsidRPr="00E856C6" w:rsidRDefault="006B5F24" w:rsidP="00FA3A88">
      <w:pPr>
        <w:pStyle w:val="1"/>
        <w:numPr>
          <w:ilvl w:val="0"/>
          <w:numId w:val="1"/>
        </w:numPr>
        <w:shd w:val="clear" w:color="auto" w:fill="auto"/>
        <w:tabs>
          <w:tab w:val="left" w:pos="847"/>
        </w:tabs>
        <w:spacing w:line="240" w:lineRule="auto"/>
        <w:ind w:left="20" w:firstLine="520"/>
        <w:rPr>
          <w:sz w:val="24"/>
          <w:szCs w:val="24"/>
        </w:rPr>
      </w:pPr>
      <w:r w:rsidRPr="00E856C6">
        <w:rPr>
          <w:sz w:val="24"/>
          <w:szCs w:val="24"/>
        </w:rPr>
        <w:t>развитие и сохранение кадрового потенциала библиотеки;</w:t>
      </w:r>
    </w:p>
    <w:p w:rsidR="006B5F24" w:rsidRPr="00E856C6" w:rsidRDefault="006B5F24" w:rsidP="00FA3A88">
      <w:pPr>
        <w:pStyle w:val="1"/>
        <w:numPr>
          <w:ilvl w:val="0"/>
          <w:numId w:val="1"/>
        </w:numPr>
        <w:shd w:val="clear" w:color="auto" w:fill="auto"/>
        <w:tabs>
          <w:tab w:val="left" w:pos="836"/>
        </w:tabs>
        <w:spacing w:line="240" w:lineRule="auto"/>
        <w:ind w:left="20" w:right="20" w:firstLine="520"/>
        <w:rPr>
          <w:sz w:val="24"/>
          <w:szCs w:val="24"/>
        </w:rPr>
      </w:pPr>
      <w:r w:rsidRPr="00E856C6">
        <w:rPr>
          <w:sz w:val="24"/>
          <w:szCs w:val="24"/>
        </w:rPr>
        <w:t>повышение престижности и привлекательности профессии библиотекаря.</w:t>
      </w:r>
    </w:p>
    <w:p w:rsidR="00FA3A88" w:rsidRDefault="00FA3A88" w:rsidP="00FA3A88">
      <w:pPr>
        <w:pStyle w:val="Heading20"/>
        <w:keepNext/>
        <w:keepLines/>
        <w:shd w:val="clear" w:color="auto" w:fill="auto"/>
        <w:spacing w:before="0" w:after="0" w:line="240" w:lineRule="auto"/>
        <w:ind w:left="840"/>
        <w:rPr>
          <w:sz w:val="24"/>
          <w:szCs w:val="24"/>
        </w:rPr>
      </w:pPr>
      <w:bookmarkStart w:id="1" w:name="bookmark0"/>
    </w:p>
    <w:p w:rsidR="006B5F24" w:rsidRPr="00E856C6" w:rsidRDefault="006B5F24" w:rsidP="00FA3A88">
      <w:pPr>
        <w:pStyle w:val="Heading20"/>
        <w:keepNext/>
        <w:keepLines/>
        <w:shd w:val="clear" w:color="auto" w:fill="auto"/>
        <w:spacing w:before="0" w:after="0" w:line="240" w:lineRule="auto"/>
        <w:ind w:left="840"/>
        <w:rPr>
          <w:sz w:val="24"/>
          <w:szCs w:val="24"/>
        </w:rPr>
      </w:pPr>
      <w:r w:rsidRPr="00E856C6">
        <w:rPr>
          <w:sz w:val="24"/>
          <w:szCs w:val="24"/>
        </w:rPr>
        <w:t>II. Проведение организационно-структурных преобразований</w:t>
      </w:r>
      <w:bookmarkEnd w:id="1"/>
    </w:p>
    <w:p w:rsidR="00FA3A88" w:rsidRDefault="00FA3A88" w:rsidP="0027695E">
      <w:pPr>
        <w:pStyle w:val="1"/>
        <w:shd w:val="clear" w:color="auto" w:fill="auto"/>
        <w:spacing w:line="240" w:lineRule="auto"/>
        <w:ind w:left="20" w:right="20" w:firstLine="520"/>
        <w:rPr>
          <w:sz w:val="24"/>
          <w:szCs w:val="24"/>
        </w:rPr>
      </w:pPr>
    </w:p>
    <w:p w:rsidR="006B5F24" w:rsidRPr="00E856C6" w:rsidRDefault="006B5F24" w:rsidP="0027695E">
      <w:pPr>
        <w:pStyle w:val="1"/>
        <w:shd w:val="clear" w:color="auto" w:fill="auto"/>
        <w:spacing w:line="240" w:lineRule="auto"/>
        <w:ind w:left="20" w:right="20" w:firstLine="520"/>
        <w:rPr>
          <w:sz w:val="24"/>
          <w:szCs w:val="24"/>
        </w:rPr>
      </w:pPr>
      <w:r w:rsidRPr="00E856C6">
        <w:rPr>
          <w:sz w:val="24"/>
          <w:szCs w:val="24"/>
        </w:rPr>
        <w:t>2.1. В рамках проведения организационно-структурных преобразований должны быть решены следующие задачи:</w:t>
      </w:r>
    </w:p>
    <w:p w:rsidR="006B5F24" w:rsidRPr="00E856C6" w:rsidRDefault="006B5F24" w:rsidP="0027695E">
      <w:pPr>
        <w:pStyle w:val="1"/>
        <w:numPr>
          <w:ilvl w:val="0"/>
          <w:numId w:val="1"/>
        </w:numPr>
        <w:shd w:val="clear" w:color="auto" w:fill="auto"/>
        <w:tabs>
          <w:tab w:val="left" w:pos="846"/>
        </w:tabs>
        <w:spacing w:line="240" w:lineRule="auto"/>
        <w:ind w:left="20" w:right="20" w:firstLine="520"/>
        <w:rPr>
          <w:sz w:val="24"/>
          <w:szCs w:val="24"/>
        </w:rPr>
      </w:pPr>
      <w:r w:rsidRPr="00E856C6">
        <w:rPr>
          <w:sz w:val="24"/>
          <w:szCs w:val="24"/>
        </w:rPr>
        <w:t>улучшение качественного состава фондов, которое будет достигнуто благодаря его обновлению в установленных нормативных пределах, систематическому освобождению фонда от устаревших, непрофильных, дублетных и малоспрашиваемых документов;</w:t>
      </w:r>
    </w:p>
    <w:p w:rsidR="006B5F24" w:rsidRPr="00E856C6" w:rsidRDefault="006B5F24" w:rsidP="0027695E">
      <w:pPr>
        <w:pStyle w:val="1"/>
        <w:numPr>
          <w:ilvl w:val="0"/>
          <w:numId w:val="1"/>
        </w:numPr>
        <w:shd w:val="clear" w:color="auto" w:fill="auto"/>
        <w:tabs>
          <w:tab w:val="left" w:pos="850"/>
        </w:tabs>
        <w:spacing w:line="240" w:lineRule="auto"/>
        <w:ind w:left="20" w:right="20" w:firstLine="520"/>
        <w:rPr>
          <w:sz w:val="24"/>
          <w:szCs w:val="24"/>
        </w:rPr>
      </w:pPr>
      <w:r w:rsidRPr="00E856C6">
        <w:rPr>
          <w:sz w:val="24"/>
          <w:szCs w:val="24"/>
        </w:rPr>
        <w:t xml:space="preserve">повышение качества оказываемых услуг путем обеспечения их доступности на сайте библиотеки и предоставления на основе использования современных технологий, обеспечивающих </w:t>
      </w:r>
      <w:proofErr w:type="spellStart"/>
      <w:r w:rsidRPr="00E856C6">
        <w:rPr>
          <w:sz w:val="24"/>
          <w:szCs w:val="24"/>
        </w:rPr>
        <w:t>взаимоиспользование</w:t>
      </w:r>
      <w:proofErr w:type="spellEnd"/>
      <w:r w:rsidRPr="00E856C6">
        <w:rPr>
          <w:sz w:val="24"/>
          <w:szCs w:val="24"/>
        </w:rPr>
        <w:t xml:space="preserve"> ресурсов и информационный потенциал различных библиотек, а также путем проведения мероприятий по формированию независимой системы оценки качества оказываемых библиотекой услуг в рамках действующего законодательства;</w:t>
      </w:r>
    </w:p>
    <w:p w:rsidR="006B5F24" w:rsidRPr="00E856C6" w:rsidRDefault="006B5F24" w:rsidP="0027695E">
      <w:pPr>
        <w:pStyle w:val="1"/>
        <w:numPr>
          <w:ilvl w:val="0"/>
          <w:numId w:val="1"/>
        </w:numPr>
        <w:shd w:val="clear" w:color="auto" w:fill="auto"/>
        <w:tabs>
          <w:tab w:val="left" w:pos="841"/>
        </w:tabs>
        <w:spacing w:line="240" w:lineRule="auto"/>
        <w:ind w:left="20" w:right="20" w:firstLine="520"/>
        <w:rPr>
          <w:sz w:val="24"/>
          <w:szCs w:val="24"/>
        </w:rPr>
      </w:pPr>
      <w:r w:rsidRPr="00E856C6">
        <w:rPr>
          <w:sz w:val="24"/>
          <w:szCs w:val="24"/>
        </w:rPr>
        <w:t>развитие корпоративного вза</w:t>
      </w:r>
      <w:r w:rsidR="0027695E">
        <w:rPr>
          <w:sz w:val="24"/>
          <w:szCs w:val="24"/>
        </w:rPr>
        <w:t>имодействия библиотек</w:t>
      </w:r>
      <w:r w:rsidRPr="00E856C6">
        <w:rPr>
          <w:sz w:val="24"/>
          <w:szCs w:val="24"/>
        </w:rPr>
        <w:t xml:space="preserve"> при формировании информационных ресурсов, в том числе электронных ресурсов - Сводного каталога библиотек Ростовской области (СК РО) и Донской электронной библиотеки;</w:t>
      </w:r>
    </w:p>
    <w:p w:rsidR="006B5F24" w:rsidRPr="00E856C6" w:rsidRDefault="006B5F24" w:rsidP="0027695E">
      <w:pPr>
        <w:pStyle w:val="1"/>
        <w:numPr>
          <w:ilvl w:val="0"/>
          <w:numId w:val="1"/>
        </w:numPr>
        <w:shd w:val="clear" w:color="auto" w:fill="auto"/>
        <w:tabs>
          <w:tab w:val="left" w:pos="841"/>
        </w:tabs>
        <w:spacing w:line="240" w:lineRule="auto"/>
        <w:ind w:left="20" w:right="20" w:firstLine="520"/>
        <w:rPr>
          <w:sz w:val="24"/>
          <w:szCs w:val="24"/>
        </w:rPr>
      </w:pPr>
      <w:r w:rsidRPr="00E856C6">
        <w:rPr>
          <w:sz w:val="24"/>
          <w:szCs w:val="24"/>
        </w:rPr>
        <w:lastRenderedPageBreak/>
        <w:t xml:space="preserve">развитие методического обеспечения деятельности </w:t>
      </w:r>
      <w:r w:rsidR="0027695E">
        <w:rPr>
          <w:sz w:val="24"/>
          <w:szCs w:val="24"/>
        </w:rPr>
        <w:t xml:space="preserve">поселенческих </w:t>
      </w:r>
      <w:r w:rsidRPr="00E856C6">
        <w:rPr>
          <w:sz w:val="24"/>
          <w:szCs w:val="24"/>
        </w:rPr>
        <w:t>библиотек</w:t>
      </w:r>
      <w:r w:rsidR="0027695E">
        <w:rPr>
          <w:sz w:val="24"/>
          <w:szCs w:val="24"/>
        </w:rPr>
        <w:t xml:space="preserve"> района</w:t>
      </w:r>
      <w:r w:rsidRPr="00E856C6">
        <w:rPr>
          <w:sz w:val="24"/>
          <w:szCs w:val="24"/>
        </w:rPr>
        <w:t>, направленное на обучение нововведениям, внедрение передового опыта</w:t>
      </w:r>
      <w:proofErr w:type="gramStart"/>
      <w:r w:rsidRPr="00E856C6">
        <w:rPr>
          <w:sz w:val="24"/>
          <w:szCs w:val="24"/>
        </w:rPr>
        <w:t xml:space="preserve"> ;</w:t>
      </w:r>
      <w:proofErr w:type="gramEnd"/>
    </w:p>
    <w:p w:rsidR="006B5F24" w:rsidRPr="00E856C6" w:rsidRDefault="006B5F24" w:rsidP="0027695E">
      <w:pPr>
        <w:pStyle w:val="1"/>
        <w:numPr>
          <w:ilvl w:val="0"/>
          <w:numId w:val="1"/>
        </w:numPr>
        <w:shd w:val="clear" w:color="auto" w:fill="auto"/>
        <w:tabs>
          <w:tab w:val="left" w:pos="836"/>
        </w:tabs>
        <w:spacing w:line="240" w:lineRule="auto"/>
        <w:ind w:left="20" w:right="20" w:firstLine="520"/>
        <w:rPr>
          <w:sz w:val="24"/>
          <w:szCs w:val="24"/>
        </w:rPr>
      </w:pPr>
      <w:r w:rsidRPr="00E856C6">
        <w:rPr>
          <w:sz w:val="24"/>
          <w:szCs w:val="24"/>
        </w:rPr>
        <w:t>реализация проектов, направленных на поддержку и продвижение чтения;</w:t>
      </w:r>
    </w:p>
    <w:p w:rsidR="006B5F24" w:rsidRPr="00E856C6" w:rsidRDefault="006B5F24" w:rsidP="0027695E">
      <w:pPr>
        <w:pStyle w:val="1"/>
        <w:numPr>
          <w:ilvl w:val="0"/>
          <w:numId w:val="1"/>
        </w:numPr>
        <w:shd w:val="clear" w:color="auto" w:fill="auto"/>
        <w:tabs>
          <w:tab w:val="left" w:pos="836"/>
        </w:tabs>
        <w:spacing w:line="240" w:lineRule="auto"/>
        <w:ind w:left="20" w:right="20" w:firstLine="520"/>
        <w:rPr>
          <w:sz w:val="24"/>
          <w:szCs w:val="24"/>
        </w:rPr>
      </w:pPr>
      <w:r w:rsidRPr="00E856C6">
        <w:rPr>
          <w:sz w:val="24"/>
          <w:szCs w:val="24"/>
        </w:rPr>
        <w:t>реализация мероприятий, направленных на привлечение в библиотеку новых пользователей, формирование информационной культуры, распространение краеведческих знаний, создание условий для развития личности, образования и самообразования, культурной деятельности и досуга;</w:t>
      </w:r>
    </w:p>
    <w:p w:rsidR="006B5F24" w:rsidRPr="00E856C6" w:rsidRDefault="006B5F24" w:rsidP="0027695E">
      <w:pPr>
        <w:pStyle w:val="1"/>
        <w:numPr>
          <w:ilvl w:val="0"/>
          <w:numId w:val="1"/>
        </w:numPr>
        <w:shd w:val="clear" w:color="auto" w:fill="auto"/>
        <w:tabs>
          <w:tab w:val="left" w:pos="836"/>
        </w:tabs>
        <w:spacing w:line="240" w:lineRule="auto"/>
        <w:ind w:left="20" w:right="20" w:firstLine="520"/>
        <w:rPr>
          <w:sz w:val="24"/>
          <w:szCs w:val="24"/>
        </w:rPr>
      </w:pPr>
      <w:r w:rsidRPr="00E856C6">
        <w:rPr>
          <w:sz w:val="24"/>
          <w:szCs w:val="24"/>
        </w:rPr>
        <w:t>организация комфортного и привлекательного пространства внутри библиотеки и вокруг неё;</w:t>
      </w:r>
    </w:p>
    <w:p w:rsidR="006B5F24" w:rsidRPr="00E856C6" w:rsidRDefault="006B5F24" w:rsidP="0027695E">
      <w:pPr>
        <w:pStyle w:val="1"/>
        <w:numPr>
          <w:ilvl w:val="0"/>
          <w:numId w:val="1"/>
        </w:numPr>
        <w:shd w:val="clear" w:color="auto" w:fill="auto"/>
        <w:tabs>
          <w:tab w:val="left" w:pos="831"/>
        </w:tabs>
        <w:spacing w:line="240" w:lineRule="auto"/>
        <w:ind w:left="20" w:right="20" w:firstLine="520"/>
        <w:rPr>
          <w:sz w:val="24"/>
          <w:szCs w:val="24"/>
        </w:rPr>
      </w:pPr>
      <w:r w:rsidRPr="00E856C6">
        <w:rPr>
          <w:sz w:val="24"/>
          <w:szCs w:val="24"/>
        </w:rPr>
        <w:t>развитие информационно-коммуникационной инфраструктуры библиотеки, внедрение инновационных технологий;</w:t>
      </w:r>
    </w:p>
    <w:p w:rsidR="006B5F24" w:rsidRPr="00E856C6" w:rsidRDefault="006B5F24" w:rsidP="0027695E">
      <w:pPr>
        <w:pStyle w:val="1"/>
        <w:numPr>
          <w:ilvl w:val="0"/>
          <w:numId w:val="1"/>
        </w:numPr>
        <w:shd w:val="clear" w:color="auto" w:fill="auto"/>
        <w:tabs>
          <w:tab w:val="left" w:pos="841"/>
        </w:tabs>
        <w:spacing w:line="240" w:lineRule="auto"/>
        <w:ind w:left="20" w:right="20" w:firstLine="520"/>
        <w:rPr>
          <w:sz w:val="24"/>
          <w:szCs w:val="24"/>
        </w:rPr>
      </w:pPr>
      <w:r w:rsidRPr="00E856C6">
        <w:rPr>
          <w:sz w:val="24"/>
          <w:szCs w:val="24"/>
        </w:rPr>
        <w:t>позиционирование во внешней среде (в т. ч. социальных сетях) привлекательности библиотеки как современного информационного и культурного центра региона;</w:t>
      </w:r>
    </w:p>
    <w:p w:rsidR="006B5F24" w:rsidRPr="00E856C6" w:rsidRDefault="006B5F24" w:rsidP="0027695E">
      <w:pPr>
        <w:pStyle w:val="1"/>
        <w:numPr>
          <w:ilvl w:val="0"/>
          <w:numId w:val="1"/>
        </w:numPr>
        <w:shd w:val="clear" w:color="auto" w:fill="auto"/>
        <w:tabs>
          <w:tab w:val="left" w:pos="836"/>
        </w:tabs>
        <w:spacing w:line="240" w:lineRule="auto"/>
        <w:ind w:left="20" w:right="20" w:firstLine="520"/>
        <w:rPr>
          <w:sz w:val="24"/>
          <w:szCs w:val="24"/>
        </w:rPr>
      </w:pPr>
      <w:r w:rsidRPr="00E856C6">
        <w:rPr>
          <w:sz w:val="24"/>
          <w:szCs w:val="24"/>
        </w:rPr>
        <w:t>развитие кадрового потенциала путем мониторинга кадровых ресурсов (оценка квалификации и трудовых функций, объемов и уровня сложности выполняемой работы); поддержания работоспособности персонала (аттестация, обучение персонала, служебные перемещения, участие в корпоративных проектах и т. д.); формирования кадрового резерва и его обучения.</w:t>
      </w:r>
    </w:p>
    <w:p w:rsidR="006B5F24" w:rsidRPr="00E856C6" w:rsidRDefault="006B5F24" w:rsidP="0027695E">
      <w:pPr>
        <w:pStyle w:val="1"/>
        <w:shd w:val="clear" w:color="auto" w:fill="auto"/>
        <w:spacing w:line="240" w:lineRule="auto"/>
        <w:ind w:left="20" w:right="20" w:firstLine="520"/>
        <w:rPr>
          <w:sz w:val="24"/>
          <w:szCs w:val="24"/>
        </w:rPr>
      </w:pPr>
      <w:r w:rsidRPr="00E856C6">
        <w:rPr>
          <w:sz w:val="24"/>
          <w:szCs w:val="24"/>
        </w:rPr>
        <w:t>2.2. Организационно-структурные преобразования будут включать в себя следующие мероприятия:</w:t>
      </w:r>
    </w:p>
    <w:p w:rsidR="006B5F24" w:rsidRPr="00E856C6" w:rsidRDefault="006B5F24" w:rsidP="0027695E">
      <w:pPr>
        <w:pStyle w:val="1"/>
        <w:numPr>
          <w:ilvl w:val="0"/>
          <w:numId w:val="1"/>
        </w:numPr>
        <w:shd w:val="clear" w:color="auto" w:fill="auto"/>
        <w:tabs>
          <w:tab w:val="left" w:pos="841"/>
        </w:tabs>
        <w:spacing w:line="240" w:lineRule="auto"/>
        <w:ind w:left="20" w:right="20" w:firstLine="520"/>
        <w:rPr>
          <w:sz w:val="24"/>
          <w:szCs w:val="24"/>
        </w:rPr>
      </w:pPr>
      <w:r w:rsidRPr="00E856C6">
        <w:rPr>
          <w:sz w:val="24"/>
          <w:szCs w:val="24"/>
        </w:rPr>
        <w:t>формирование штатной численности библиотеки на основе актуализированных федеральными органами исполнительной власти нормативов;</w:t>
      </w:r>
    </w:p>
    <w:p w:rsidR="006B5F24" w:rsidRPr="00E856C6" w:rsidRDefault="006B5F24" w:rsidP="0027695E">
      <w:pPr>
        <w:pStyle w:val="1"/>
        <w:shd w:val="clear" w:color="auto" w:fill="auto"/>
        <w:spacing w:after="451" w:line="240" w:lineRule="auto"/>
        <w:ind w:right="20" w:firstLine="620"/>
        <w:rPr>
          <w:sz w:val="24"/>
          <w:szCs w:val="24"/>
        </w:rPr>
      </w:pPr>
      <w:r w:rsidRPr="00E856C6">
        <w:rPr>
          <w:sz w:val="24"/>
          <w:szCs w:val="24"/>
        </w:rPr>
        <w:t>2.3. При проведении организационно-структурных преобразований и повышении эффективности деятельности библиотеки будут учитываться действующие нормативные документы, профессиональные стандарты, методические рекомендации по их применению.</w:t>
      </w:r>
    </w:p>
    <w:p w:rsidR="006B5F24" w:rsidRPr="00E856C6" w:rsidRDefault="006B5F24" w:rsidP="0027695E">
      <w:pPr>
        <w:pStyle w:val="Heading10"/>
        <w:keepNext/>
        <w:keepLines/>
        <w:shd w:val="clear" w:color="auto" w:fill="auto"/>
        <w:spacing w:before="0" w:after="316" w:line="240" w:lineRule="auto"/>
        <w:rPr>
          <w:sz w:val="24"/>
          <w:szCs w:val="24"/>
        </w:rPr>
      </w:pPr>
      <w:bookmarkStart w:id="2" w:name="bookmark1"/>
      <w:r w:rsidRPr="00E856C6">
        <w:rPr>
          <w:sz w:val="24"/>
          <w:szCs w:val="24"/>
        </w:rPr>
        <w:t>III. Целевые показатели (индикаторы) развития библиотеки</w:t>
      </w:r>
      <w:bookmarkEnd w:id="2"/>
    </w:p>
    <w:p w:rsidR="006B5F24" w:rsidRPr="00E856C6" w:rsidRDefault="006B5F24" w:rsidP="0027695E">
      <w:pPr>
        <w:pStyle w:val="1"/>
        <w:shd w:val="clear" w:color="auto" w:fill="auto"/>
        <w:spacing w:line="240" w:lineRule="auto"/>
        <w:ind w:right="20" w:firstLine="620"/>
        <w:rPr>
          <w:sz w:val="24"/>
          <w:szCs w:val="24"/>
        </w:rPr>
      </w:pPr>
      <w:r w:rsidRPr="00E856C6">
        <w:rPr>
          <w:sz w:val="24"/>
          <w:szCs w:val="24"/>
        </w:rPr>
        <w:t>3.1. С ростом эффективности и качества оказываемых услуг будут достигнуты следующие целевые показатели (индикаторы):</w:t>
      </w:r>
    </w:p>
    <w:p w:rsidR="006B5F24" w:rsidRPr="00E856C6" w:rsidRDefault="006B5F24" w:rsidP="0027695E">
      <w:pPr>
        <w:pStyle w:val="Heading10"/>
        <w:keepNext/>
        <w:keepLines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  <w:bookmarkStart w:id="3" w:name="bookmark2"/>
      <w:r w:rsidRPr="00E856C6">
        <w:rPr>
          <w:rStyle w:val="Heading1NotBold"/>
          <w:sz w:val="24"/>
          <w:szCs w:val="24"/>
        </w:rPr>
        <w:t>3.1.1.</w:t>
      </w:r>
      <w:r w:rsidRPr="00E856C6">
        <w:rPr>
          <w:sz w:val="24"/>
          <w:szCs w:val="24"/>
        </w:rPr>
        <w:t xml:space="preserve"> Целевые показатели (индикаторы) выполнения </w:t>
      </w:r>
      <w:r w:rsidR="0027695E">
        <w:rPr>
          <w:sz w:val="24"/>
          <w:szCs w:val="24"/>
        </w:rPr>
        <w:t xml:space="preserve">муниципального </w:t>
      </w:r>
      <w:r w:rsidRPr="00E856C6">
        <w:rPr>
          <w:sz w:val="24"/>
          <w:szCs w:val="24"/>
        </w:rPr>
        <w:t>задания библиотеки:</w:t>
      </w:r>
      <w:bookmarkEnd w:id="3"/>
    </w:p>
    <w:p w:rsidR="006B5F24" w:rsidRPr="00E856C6" w:rsidRDefault="006B5F24" w:rsidP="0027695E">
      <w:pPr>
        <w:pStyle w:val="1"/>
        <w:shd w:val="clear" w:color="auto" w:fill="auto"/>
        <w:spacing w:after="103" w:line="240" w:lineRule="auto"/>
        <w:ind w:left="920"/>
        <w:jc w:val="left"/>
        <w:rPr>
          <w:sz w:val="24"/>
          <w:szCs w:val="24"/>
        </w:rPr>
      </w:pPr>
      <w:r w:rsidRPr="00E856C6">
        <w:rPr>
          <w:sz w:val="24"/>
          <w:szCs w:val="24"/>
        </w:rPr>
        <w:t>3.1.1.1. Количество выданных документов</w:t>
      </w:r>
    </w:p>
    <w:p w:rsidR="006B5F24" w:rsidRPr="00E856C6" w:rsidRDefault="006B5F24" w:rsidP="0027695E">
      <w:pPr>
        <w:pStyle w:val="Tablecaption0"/>
        <w:framePr w:wrap="notBeside" w:vAnchor="text" w:hAnchor="text" w:xAlign="center" w:y="1"/>
        <w:shd w:val="clear" w:color="auto" w:fill="auto"/>
        <w:spacing w:line="240" w:lineRule="auto"/>
        <w:jc w:val="center"/>
        <w:rPr>
          <w:sz w:val="24"/>
          <w:szCs w:val="24"/>
        </w:rPr>
      </w:pPr>
      <w:r w:rsidRPr="00E856C6">
        <w:rPr>
          <w:sz w:val="24"/>
          <w:szCs w:val="24"/>
        </w:rPr>
        <w:t>(тыс. экз.)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4"/>
        <w:gridCol w:w="1224"/>
        <w:gridCol w:w="1224"/>
        <w:gridCol w:w="1224"/>
        <w:gridCol w:w="1229"/>
        <w:gridCol w:w="1224"/>
        <w:gridCol w:w="1238"/>
      </w:tblGrid>
      <w:tr w:rsidR="006B5F24" w:rsidRPr="00E856C6" w:rsidTr="00E7673A">
        <w:trPr>
          <w:trHeight w:val="48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24" w:rsidRPr="00E856C6" w:rsidRDefault="006B5F24" w:rsidP="0027695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  <w:rPr>
                <w:sz w:val="24"/>
                <w:szCs w:val="24"/>
              </w:rPr>
            </w:pPr>
            <w:r w:rsidRPr="00E856C6">
              <w:rPr>
                <w:sz w:val="24"/>
                <w:szCs w:val="24"/>
              </w:rPr>
              <w:t>2012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24" w:rsidRPr="00E856C6" w:rsidRDefault="006B5F24" w:rsidP="0027695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  <w:rPr>
                <w:sz w:val="24"/>
                <w:szCs w:val="24"/>
              </w:rPr>
            </w:pPr>
            <w:r w:rsidRPr="00E856C6">
              <w:rPr>
                <w:sz w:val="24"/>
                <w:szCs w:val="24"/>
              </w:rPr>
              <w:t>2013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24" w:rsidRPr="00E856C6" w:rsidRDefault="006B5F24" w:rsidP="0027695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  <w:rPr>
                <w:sz w:val="24"/>
                <w:szCs w:val="24"/>
              </w:rPr>
            </w:pPr>
            <w:r w:rsidRPr="00E856C6">
              <w:rPr>
                <w:sz w:val="24"/>
                <w:szCs w:val="24"/>
              </w:rPr>
              <w:t>2014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24" w:rsidRPr="00E856C6" w:rsidRDefault="006B5F24" w:rsidP="0027695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  <w:rPr>
                <w:sz w:val="24"/>
                <w:szCs w:val="24"/>
              </w:rPr>
            </w:pPr>
            <w:r w:rsidRPr="00E856C6">
              <w:rPr>
                <w:sz w:val="24"/>
                <w:szCs w:val="24"/>
              </w:rPr>
              <w:t>2015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24" w:rsidRPr="00E856C6" w:rsidRDefault="006B5F24" w:rsidP="0027695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  <w:rPr>
                <w:sz w:val="24"/>
                <w:szCs w:val="24"/>
              </w:rPr>
            </w:pPr>
            <w:r w:rsidRPr="00E856C6">
              <w:rPr>
                <w:sz w:val="24"/>
                <w:szCs w:val="24"/>
              </w:rPr>
              <w:t>2016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24" w:rsidRPr="00E856C6" w:rsidRDefault="006B5F24" w:rsidP="0027695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  <w:rPr>
                <w:sz w:val="24"/>
                <w:szCs w:val="24"/>
              </w:rPr>
            </w:pPr>
            <w:r w:rsidRPr="00E856C6">
              <w:rPr>
                <w:sz w:val="24"/>
                <w:szCs w:val="24"/>
              </w:rPr>
              <w:t>2017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24" w:rsidRPr="00E856C6" w:rsidRDefault="006B5F24" w:rsidP="0027695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  <w:rPr>
                <w:sz w:val="24"/>
                <w:szCs w:val="24"/>
              </w:rPr>
            </w:pPr>
            <w:r w:rsidRPr="00E856C6">
              <w:rPr>
                <w:sz w:val="24"/>
                <w:szCs w:val="24"/>
              </w:rPr>
              <w:t>2018</w:t>
            </w:r>
          </w:p>
        </w:tc>
      </w:tr>
      <w:tr w:rsidR="006B5F24" w:rsidRPr="00E856C6" w:rsidTr="00E7673A">
        <w:trPr>
          <w:trHeight w:val="811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24" w:rsidRPr="00E856C6" w:rsidRDefault="003614F6" w:rsidP="0027695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18672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24" w:rsidRPr="00E856C6" w:rsidRDefault="003614F6" w:rsidP="0027695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19086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24" w:rsidRPr="00E856C6" w:rsidRDefault="003614F6" w:rsidP="0027695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20270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24" w:rsidRPr="00E856C6" w:rsidRDefault="003614F6" w:rsidP="0027695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19000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24" w:rsidRPr="00E856C6" w:rsidRDefault="003614F6" w:rsidP="0027695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19000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24" w:rsidRPr="00E856C6" w:rsidRDefault="003614F6" w:rsidP="0027695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19000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24" w:rsidRPr="00E856C6" w:rsidRDefault="003614F6" w:rsidP="0027695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19000</w:t>
            </w:r>
          </w:p>
        </w:tc>
      </w:tr>
    </w:tbl>
    <w:p w:rsidR="006B5F24" w:rsidRPr="00E856C6" w:rsidRDefault="006B5F24" w:rsidP="0027695E">
      <w:pPr>
        <w:rPr>
          <w:rFonts w:ascii="Times New Roman" w:hAnsi="Times New Roman" w:cs="Times New Roman"/>
        </w:rPr>
      </w:pPr>
    </w:p>
    <w:p w:rsidR="006B5F24" w:rsidRPr="00E856C6" w:rsidRDefault="00FA3A88" w:rsidP="0027695E">
      <w:pPr>
        <w:pStyle w:val="Heading10"/>
        <w:keepNext/>
        <w:keepLines/>
        <w:shd w:val="clear" w:color="auto" w:fill="auto"/>
        <w:spacing w:before="259" w:after="0" w:line="240" w:lineRule="auto"/>
        <w:ind w:left="40" w:firstLine="780"/>
        <w:rPr>
          <w:sz w:val="24"/>
          <w:szCs w:val="24"/>
        </w:rPr>
      </w:pPr>
      <w:bookmarkStart w:id="4" w:name="bookmark3"/>
      <w:r>
        <w:rPr>
          <w:rStyle w:val="Heading1NotBold"/>
          <w:sz w:val="24"/>
          <w:szCs w:val="24"/>
        </w:rPr>
        <w:t>3.1.2</w:t>
      </w:r>
      <w:r w:rsidR="006B5F24" w:rsidRPr="00E856C6">
        <w:rPr>
          <w:rStyle w:val="Heading1NotBold"/>
          <w:sz w:val="24"/>
          <w:szCs w:val="24"/>
        </w:rPr>
        <w:t>.</w:t>
      </w:r>
      <w:r w:rsidR="006B5F24" w:rsidRPr="00E856C6">
        <w:rPr>
          <w:sz w:val="24"/>
          <w:szCs w:val="24"/>
        </w:rPr>
        <w:t xml:space="preserve"> Целевые показатели (индикаторы) развития:</w:t>
      </w:r>
      <w:bookmarkEnd w:id="4"/>
    </w:p>
    <w:p w:rsidR="006B5F24" w:rsidRPr="00E856C6" w:rsidRDefault="00FA3A88" w:rsidP="0027695E">
      <w:pPr>
        <w:pStyle w:val="1"/>
        <w:shd w:val="clear" w:color="auto" w:fill="auto"/>
        <w:spacing w:after="103" w:line="240" w:lineRule="auto"/>
        <w:ind w:left="40" w:right="20" w:firstLine="780"/>
        <w:rPr>
          <w:sz w:val="24"/>
          <w:szCs w:val="24"/>
        </w:rPr>
      </w:pPr>
      <w:r>
        <w:rPr>
          <w:sz w:val="24"/>
          <w:szCs w:val="24"/>
        </w:rPr>
        <w:t>3.1.2</w:t>
      </w:r>
      <w:r w:rsidR="006B5F24" w:rsidRPr="00E856C6">
        <w:rPr>
          <w:sz w:val="24"/>
          <w:szCs w:val="24"/>
        </w:rPr>
        <w:t>.1. Коэффициент динамики количества библиографических записей в электронном каталоге библиотеки, в том числе включенных в Сводный каталог библиотек Ростовской области (СК РО):</w:t>
      </w:r>
    </w:p>
    <w:p w:rsidR="006B5F24" w:rsidRPr="00E856C6" w:rsidRDefault="006B5F24" w:rsidP="0027695E">
      <w:pPr>
        <w:pStyle w:val="Tablecaption0"/>
        <w:framePr w:wrap="notBeside" w:vAnchor="text" w:hAnchor="text" w:xAlign="center" w:y="1"/>
        <w:shd w:val="clear" w:color="auto" w:fill="auto"/>
        <w:spacing w:line="240" w:lineRule="auto"/>
        <w:jc w:val="center"/>
        <w:rPr>
          <w:sz w:val="24"/>
          <w:szCs w:val="24"/>
        </w:rPr>
      </w:pPr>
      <w:r w:rsidRPr="00E856C6">
        <w:rPr>
          <w:sz w:val="24"/>
          <w:szCs w:val="24"/>
        </w:rPr>
        <w:lastRenderedPageBreak/>
        <w:t>(коэффициент динамики)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4"/>
        <w:gridCol w:w="1224"/>
        <w:gridCol w:w="1224"/>
        <w:gridCol w:w="1224"/>
        <w:gridCol w:w="1229"/>
        <w:gridCol w:w="1224"/>
        <w:gridCol w:w="1238"/>
      </w:tblGrid>
      <w:tr w:rsidR="006B5F24" w:rsidRPr="00E856C6" w:rsidTr="00E7673A">
        <w:trPr>
          <w:trHeight w:val="48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24" w:rsidRPr="00E856C6" w:rsidRDefault="006B5F24" w:rsidP="0027695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left"/>
              <w:rPr>
                <w:sz w:val="24"/>
                <w:szCs w:val="24"/>
              </w:rPr>
            </w:pPr>
            <w:r w:rsidRPr="00E856C6">
              <w:rPr>
                <w:sz w:val="24"/>
                <w:szCs w:val="24"/>
              </w:rPr>
              <w:t>2012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24" w:rsidRPr="00E856C6" w:rsidRDefault="006B5F24" w:rsidP="0027695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left"/>
              <w:rPr>
                <w:sz w:val="24"/>
                <w:szCs w:val="24"/>
              </w:rPr>
            </w:pPr>
            <w:r w:rsidRPr="00E856C6">
              <w:rPr>
                <w:sz w:val="24"/>
                <w:szCs w:val="24"/>
              </w:rPr>
              <w:t>2013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24" w:rsidRPr="00E856C6" w:rsidRDefault="006B5F24" w:rsidP="0027695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left"/>
              <w:rPr>
                <w:sz w:val="24"/>
                <w:szCs w:val="24"/>
              </w:rPr>
            </w:pPr>
            <w:r w:rsidRPr="00E856C6">
              <w:rPr>
                <w:sz w:val="24"/>
                <w:szCs w:val="24"/>
              </w:rPr>
              <w:t>2014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24" w:rsidRPr="00E856C6" w:rsidRDefault="006B5F24" w:rsidP="0027695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left"/>
              <w:rPr>
                <w:sz w:val="24"/>
                <w:szCs w:val="24"/>
              </w:rPr>
            </w:pPr>
            <w:r w:rsidRPr="00E856C6">
              <w:rPr>
                <w:sz w:val="24"/>
                <w:szCs w:val="24"/>
              </w:rPr>
              <w:t>2015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24" w:rsidRPr="00E856C6" w:rsidRDefault="006B5F24" w:rsidP="0027695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left"/>
              <w:rPr>
                <w:sz w:val="24"/>
                <w:szCs w:val="24"/>
              </w:rPr>
            </w:pPr>
            <w:r w:rsidRPr="00E856C6">
              <w:rPr>
                <w:sz w:val="24"/>
                <w:szCs w:val="24"/>
              </w:rPr>
              <w:t>2016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24" w:rsidRPr="00E856C6" w:rsidRDefault="006B5F24" w:rsidP="0027695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left"/>
              <w:rPr>
                <w:sz w:val="24"/>
                <w:szCs w:val="24"/>
              </w:rPr>
            </w:pPr>
            <w:r w:rsidRPr="00E856C6">
              <w:rPr>
                <w:sz w:val="24"/>
                <w:szCs w:val="24"/>
              </w:rPr>
              <w:t>2017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24" w:rsidRPr="00E856C6" w:rsidRDefault="006B5F24" w:rsidP="0027695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left"/>
              <w:rPr>
                <w:sz w:val="24"/>
                <w:szCs w:val="24"/>
              </w:rPr>
            </w:pPr>
            <w:r w:rsidRPr="00E856C6">
              <w:rPr>
                <w:sz w:val="24"/>
                <w:szCs w:val="24"/>
              </w:rPr>
              <w:t>2018</w:t>
            </w:r>
          </w:p>
        </w:tc>
      </w:tr>
      <w:tr w:rsidR="006B5F24" w:rsidRPr="00E856C6" w:rsidTr="00E7673A">
        <w:trPr>
          <w:trHeight w:val="811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24" w:rsidRPr="00E856C6" w:rsidRDefault="00B251C5" w:rsidP="0027695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5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24" w:rsidRPr="00E856C6" w:rsidRDefault="00B251C5" w:rsidP="0027695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24" w:rsidRPr="00E856C6" w:rsidRDefault="003614F6" w:rsidP="0027695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24" w:rsidRPr="00E856C6" w:rsidRDefault="003614F6" w:rsidP="0027695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24" w:rsidRPr="00E856C6" w:rsidRDefault="003614F6" w:rsidP="0027695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24" w:rsidRPr="00E856C6" w:rsidRDefault="003614F6" w:rsidP="0027695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24" w:rsidRPr="00E856C6" w:rsidRDefault="003614F6" w:rsidP="0027695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</w:tbl>
    <w:p w:rsidR="006B5F24" w:rsidRPr="00E856C6" w:rsidRDefault="006B5F24" w:rsidP="0027695E">
      <w:pPr>
        <w:rPr>
          <w:rFonts w:ascii="Times New Roman" w:hAnsi="Times New Roman" w:cs="Times New Roman"/>
        </w:rPr>
      </w:pPr>
    </w:p>
    <w:p w:rsidR="006B5F24" w:rsidRPr="00E856C6" w:rsidRDefault="006B5F24" w:rsidP="0027695E">
      <w:pPr>
        <w:pStyle w:val="1"/>
        <w:numPr>
          <w:ilvl w:val="0"/>
          <w:numId w:val="2"/>
        </w:numPr>
        <w:shd w:val="clear" w:color="auto" w:fill="auto"/>
        <w:tabs>
          <w:tab w:val="left" w:pos="1096"/>
        </w:tabs>
        <w:spacing w:before="250" w:line="240" w:lineRule="auto"/>
        <w:ind w:left="40" w:right="20" w:firstLine="580"/>
        <w:rPr>
          <w:sz w:val="24"/>
          <w:szCs w:val="24"/>
        </w:rPr>
      </w:pPr>
      <w:r w:rsidRPr="00E856C6">
        <w:rPr>
          <w:sz w:val="24"/>
          <w:szCs w:val="24"/>
        </w:rPr>
        <w:t>Оценка соответствия целевых показателей (индикаторов) развития библиотеки будет осуществляться ежегодно учредителем.</w:t>
      </w:r>
    </w:p>
    <w:p w:rsidR="006B5F24" w:rsidRPr="00E856C6" w:rsidRDefault="006B5F24" w:rsidP="0027695E">
      <w:pPr>
        <w:pStyle w:val="1"/>
        <w:numPr>
          <w:ilvl w:val="0"/>
          <w:numId w:val="2"/>
        </w:numPr>
        <w:shd w:val="clear" w:color="auto" w:fill="auto"/>
        <w:tabs>
          <w:tab w:val="left" w:pos="1187"/>
        </w:tabs>
        <w:spacing w:line="240" w:lineRule="auto"/>
        <w:ind w:left="40" w:right="20" w:firstLine="580"/>
        <w:rPr>
          <w:sz w:val="24"/>
          <w:szCs w:val="24"/>
        </w:rPr>
      </w:pPr>
      <w:r w:rsidRPr="00E856C6">
        <w:rPr>
          <w:sz w:val="24"/>
          <w:szCs w:val="24"/>
        </w:rPr>
        <w:t>Мерами, обеспечивающими достижение целевых показателей (индикаторов) развития библиотеки, являются:</w:t>
      </w:r>
    </w:p>
    <w:p w:rsidR="006B5F24" w:rsidRPr="00E856C6" w:rsidRDefault="006B5F24" w:rsidP="0027695E">
      <w:pPr>
        <w:pStyle w:val="1"/>
        <w:shd w:val="clear" w:color="auto" w:fill="auto"/>
        <w:spacing w:line="240" w:lineRule="auto"/>
        <w:ind w:left="40" w:right="20" w:firstLine="780"/>
        <w:rPr>
          <w:sz w:val="24"/>
          <w:szCs w:val="24"/>
        </w:rPr>
      </w:pPr>
      <w:r w:rsidRPr="00E856C6">
        <w:rPr>
          <w:sz w:val="24"/>
          <w:szCs w:val="24"/>
        </w:rPr>
        <w:t xml:space="preserve">3.3.1. Создание механизма стимулирования работников библиотеки, оказывающих услуги (выполняющих работы) различной сложности, включающего установление более высокого уровня заработной платы, обеспечение выполнения требований к качеству оказания услуг, прозрачное формирование оплаты труда, внедрение современных норм, направленных на повышение качества оказания </w:t>
      </w:r>
      <w:r w:rsidR="0027695E">
        <w:rPr>
          <w:sz w:val="24"/>
          <w:szCs w:val="24"/>
        </w:rPr>
        <w:t xml:space="preserve">муниципальных </w:t>
      </w:r>
      <w:r w:rsidRPr="00E856C6">
        <w:rPr>
          <w:sz w:val="24"/>
          <w:szCs w:val="24"/>
        </w:rPr>
        <w:t>услуг.</w:t>
      </w:r>
    </w:p>
    <w:p w:rsidR="006B5F24" w:rsidRPr="00E856C6" w:rsidRDefault="006B5F24" w:rsidP="0027695E">
      <w:pPr>
        <w:pStyle w:val="1"/>
        <w:numPr>
          <w:ilvl w:val="0"/>
          <w:numId w:val="3"/>
        </w:numPr>
        <w:shd w:val="clear" w:color="auto" w:fill="auto"/>
        <w:tabs>
          <w:tab w:val="left" w:pos="1580"/>
        </w:tabs>
        <w:spacing w:line="240" w:lineRule="auto"/>
        <w:ind w:left="20" w:right="40" w:firstLine="660"/>
        <w:rPr>
          <w:sz w:val="24"/>
          <w:szCs w:val="24"/>
        </w:rPr>
      </w:pPr>
      <w:r w:rsidRPr="00E856C6">
        <w:rPr>
          <w:sz w:val="24"/>
          <w:szCs w:val="24"/>
        </w:rPr>
        <w:t>Поэтапный рост оплаты труда работников библиотеки, достижение целевых показателей по доведению уровня оплаты труда (средней заработной платы) работников библиотеки до средней заработной платы в Ростовской области в соответствии с Указом Президента Российской Федерации от 07.05.2012 г. № 597 «О мероприятиях по реализации государственной социальной политики».</w:t>
      </w:r>
    </w:p>
    <w:p w:rsidR="006B5F24" w:rsidRPr="00E856C6" w:rsidRDefault="006B5F24" w:rsidP="0027695E">
      <w:pPr>
        <w:pStyle w:val="1"/>
        <w:numPr>
          <w:ilvl w:val="0"/>
          <w:numId w:val="3"/>
        </w:numPr>
        <w:shd w:val="clear" w:color="auto" w:fill="auto"/>
        <w:tabs>
          <w:tab w:val="left" w:pos="1542"/>
        </w:tabs>
        <w:spacing w:after="467" w:line="240" w:lineRule="auto"/>
        <w:ind w:left="20" w:right="40" w:firstLine="660"/>
        <w:rPr>
          <w:sz w:val="24"/>
          <w:szCs w:val="24"/>
        </w:rPr>
      </w:pPr>
      <w:r w:rsidRPr="00E856C6">
        <w:rPr>
          <w:sz w:val="24"/>
          <w:szCs w:val="24"/>
        </w:rPr>
        <w:t>Обновление квалификационных требований к работникам, переобучение, повышение квалификации, приток квалифицированных кадров, сохранение и развитие кадрового потенциала библиотеки.</w:t>
      </w:r>
    </w:p>
    <w:p w:rsidR="006B5F24" w:rsidRPr="00E856C6" w:rsidRDefault="006B5F24" w:rsidP="0027695E">
      <w:pPr>
        <w:pStyle w:val="Heading20"/>
        <w:keepNext/>
        <w:keepLines/>
        <w:shd w:val="clear" w:color="auto" w:fill="auto"/>
        <w:spacing w:before="0" w:after="57" w:line="240" w:lineRule="auto"/>
        <w:ind w:left="360"/>
        <w:rPr>
          <w:sz w:val="24"/>
          <w:szCs w:val="24"/>
        </w:rPr>
      </w:pPr>
      <w:bookmarkStart w:id="5" w:name="bookmark4"/>
      <w:r w:rsidRPr="00E856C6">
        <w:rPr>
          <w:sz w:val="24"/>
          <w:szCs w:val="24"/>
        </w:rPr>
        <w:t>IV. Мероприятия по совершенствованию оплаты труда сотрудников</w:t>
      </w:r>
      <w:bookmarkEnd w:id="5"/>
    </w:p>
    <w:p w:rsidR="006B5F24" w:rsidRPr="00E856C6" w:rsidRDefault="006B5F24" w:rsidP="0027695E">
      <w:pPr>
        <w:pStyle w:val="Heading20"/>
        <w:keepNext/>
        <w:keepLines/>
        <w:shd w:val="clear" w:color="auto" w:fill="auto"/>
        <w:spacing w:before="0" w:after="381" w:line="240" w:lineRule="auto"/>
        <w:ind w:left="4120"/>
        <w:rPr>
          <w:sz w:val="24"/>
          <w:szCs w:val="24"/>
        </w:rPr>
      </w:pPr>
      <w:bookmarkStart w:id="6" w:name="bookmark5"/>
      <w:r w:rsidRPr="00E856C6">
        <w:rPr>
          <w:sz w:val="24"/>
          <w:szCs w:val="24"/>
        </w:rPr>
        <w:t>библиотеки</w:t>
      </w:r>
      <w:bookmarkEnd w:id="6"/>
    </w:p>
    <w:p w:rsidR="006B5F24" w:rsidRPr="00E856C6" w:rsidRDefault="006B5F24" w:rsidP="0027695E">
      <w:pPr>
        <w:pStyle w:val="1"/>
        <w:numPr>
          <w:ilvl w:val="0"/>
          <w:numId w:val="4"/>
        </w:numPr>
        <w:shd w:val="clear" w:color="auto" w:fill="auto"/>
        <w:tabs>
          <w:tab w:val="left" w:pos="1033"/>
        </w:tabs>
        <w:spacing w:line="240" w:lineRule="auto"/>
        <w:ind w:left="20" w:right="40" w:firstLine="520"/>
        <w:rPr>
          <w:sz w:val="24"/>
          <w:szCs w:val="24"/>
        </w:rPr>
      </w:pPr>
      <w:r w:rsidRPr="00E856C6">
        <w:rPr>
          <w:sz w:val="24"/>
          <w:szCs w:val="24"/>
        </w:rPr>
        <w:t>Разработка и проведение мероприятий по совершенствованию оплаты труда работников, библиотеки должны осуществляться в соответствии с распоряжением Правительства Российской Федерации от 28.12.2012</w:t>
      </w:r>
      <w:r w:rsidRPr="00E856C6">
        <w:rPr>
          <w:rStyle w:val="Bodytext125pt"/>
          <w:sz w:val="24"/>
          <w:szCs w:val="24"/>
        </w:rPr>
        <w:t xml:space="preserve"> г. № </w:t>
      </w:r>
      <w:r w:rsidRPr="00E856C6">
        <w:rPr>
          <w:sz w:val="24"/>
          <w:szCs w:val="24"/>
        </w:rPr>
        <w:t xml:space="preserve">2606-р, постановлением </w:t>
      </w:r>
      <w:r w:rsidRPr="00B251C5">
        <w:rPr>
          <w:sz w:val="24"/>
          <w:szCs w:val="24"/>
        </w:rPr>
        <w:t>Правительства Ростовской</w:t>
      </w:r>
      <w:r w:rsidR="0027695E" w:rsidRPr="00B251C5">
        <w:rPr>
          <w:sz w:val="24"/>
          <w:szCs w:val="24"/>
        </w:rPr>
        <w:t xml:space="preserve"> области № 93 от 27.02.2013 г. </w:t>
      </w:r>
      <w:r w:rsidRPr="00E856C6">
        <w:rPr>
          <w:sz w:val="24"/>
          <w:szCs w:val="24"/>
        </w:rPr>
        <w:t>Объемы финансирования должны соотноситься с выполнением библиотекой показателей эффективности и достижением целевых показателей (индикаторов).</w:t>
      </w:r>
    </w:p>
    <w:tbl>
      <w:tblPr>
        <w:tblpPr w:leftFromText="180" w:rightFromText="180" w:vertAnchor="text" w:horzAnchor="margin" w:tblpY="2863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4"/>
        <w:gridCol w:w="1339"/>
        <w:gridCol w:w="1320"/>
        <w:gridCol w:w="1330"/>
        <w:gridCol w:w="1339"/>
        <w:gridCol w:w="1334"/>
      </w:tblGrid>
      <w:tr w:rsidR="00FA3A88" w:rsidRPr="00E856C6" w:rsidTr="00FA3A88">
        <w:trPr>
          <w:trHeight w:val="475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A88" w:rsidRPr="00E856C6" w:rsidRDefault="00FA3A88" w:rsidP="00FA3A88">
            <w:pPr>
              <w:pStyle w:val="Bodytext5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856C6">
              <w:rPr>
                <w:sz w:val="24"/>
                <w:szCs w:val="24"/>
              </w:rPr>
              <w:t>2013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A88" w:rsidRPr="00E856C6" w:rsidRDefault="00FA3A88" w:rsidP="00FA3A88">
            <w:pPr>
              <w:pStyle w:val="Bodytext5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856C6">
              <w:rPr>
                <w:sz w:val="24"/>
                <w:szCs w:val="24"/>
              </w:rPr>
              <w:t>2014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A88" w:rsidRPr="00E856C6" w:rsidRDefault="00FA3A88" w:rsidP="00FA3A88">
            <w:pPr>
              <w:pStyle w:val="Bodytext5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856C6">
              <w:rPr>
                <w:sz w:val="24"/>
                <w:szCs w:val="24"/>
              </w:rPr>
              <w:t>2015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A88" w:rsidRPr="00E856C6" w:rsidRDefault="00FA3A88" w:rsidP="00FA3A88">
            <w:pPr>
              <w:pStyle w:val="Bodytext5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856C6">
              <w:rPr>
                <w:sz w:val="24"/>
                <w:szCs w:val="24"/>
              </w:rPr>
              <w:t>2016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A88" w:rsidRPr="00E856C6" w:rsidRDefault="00FA3A88" w:rsidP="00FA3A88">
            <w:pPr>
              <w:pStyle w:val="Bodytext5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856C6">
              <w:rPr>
                <w:sz w:val="24"/>
                <w:szCs w:val="24"/>
              </w:rPr>
              <w:t>2017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A88" w:rsidRPr="00E856C6" w:rsidRDefault="00FA3A88" w:rsidP="00FA3A88">
            <w:pPr>
              <w:pStyle w:val="Bodytext50"/>
              <w:shd w:val="clear" w:color="auto" w:fill="auto"/>
              <w:spacing w:line="240" w:lineRule="auto"/>
              <w:ind w:left="520"/>
              <w:rPr>
                <w:sz w:val="24"/>
                <w:szCs w:val="24"/>
              </w:rPr>
            </w:pPr>
            <w:r w:rsidRPr="00E856C6">
              <w:rPr>
                <w:sz w:val="24"/>
                <w:szCs w:val="24"/>
              </w:rPr>
              <w:t>2018</w:t>
            </w:r>
          </w:p>
        </w:tc>
      </w:tr>
      <w:tr w:rsidR="00FA3A88" w:rsidRPr="00E856C6" w:rsidTr="00FA3A88">
        <w:trPr>
          <w:trHeight w:val="787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A88" w:rsidRPr="00E856C6" w:rsidRDefault="00FA3A88" w:rsidP="00FA3A88">
            <w:pPr>
              <w:pStyle w:val="Bodytext5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A88" w:rsidRPr="00E856C6" w:rsidRDefault="00FA3A88" w:rsidP="00FA3A88">
            <w:pPr>
              <w:pStyle w:val="Bodytext5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A88" w:rsidRPr="00E856C6" w:rsidRDefault="00FA3A88" w:rsidP="00FA3A88">
            <w:pPr>
              <w:pStyle w:val="Bodytext5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856C6">
              <w:rPr>
                <w:sz w:val="24"/>
                <w:szCs w:val="24"/>
              </w:rPr>
              <w:t>73,7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A88" w:rsidRPr="00E856C6" w:rsidRDefault="00FA3A88" w:rsidP="00FA3A88">
            <w:pPr>
              <w:pStyle w:val="Bodytext5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856C6">
              <w:rPr>
                <w:sz w:val="24"/>
                <w:szCs w:val="24"/>
              </w:rPr>
              <w:t>82,4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A88" w:rsidRPr="00E856C6" w:rsidRDefault="00FA3A88" w:rsidP="00FA3A88">
            <w:pPr>
              <w:pStyle w:val="Bodytext5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856C6">
              <w:rPr>
                <w:sz w:val="24"/>
                <w:szCs w:val="24"/>
              </w:rPr>
              <w:t>91,2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A88" w:rsidRPr="00E856C6" w:rsidRDefault="00FA3A88" w:rsidP="00FA3A88">
            <w:pPr>
              <w:pStyle w:val="Bodytext50"/>
              <w:shd w:val="clear" w:color="auto" w:fill="auto"/>
              <w:spacing w:line="240" w:lineRule="auto"/>
              <w:ind w:left="520"/>
              <w:rPr>
                <w:sz w:val="24"/>
                <w:szCs w:val="24"/>
              </w:rPr>
            </w:pPr>
            <w:r w:rsidRPr="00E856C6">
              <w:rPr>
                <w:sz w:val="24"/>
                <w:szCs w:val="24"/>
              </w:rPr>
              <w:t>100</w:t>
            </w:r>
          </w:p>
        </w:tc>
      </w:tr>
    </w:tbl>
    <w:p w:rsidR="006B5F24" w:rsidRPr="00E856C6" w:rsidRDefault="006B5F24" w:rsidP="0027695E">
      <w:pPr>
        <w:pStyle w:val="1"/>
        <w:numPr>
          <w:ilvl w:val="0"/>
          <w:numId w:val="4"/>
        </w:numPr>
        <w:shd w:val="clear" w:color="auto" w:fill="auto"/>
        <w:tabs>
          <w:tab w:val="left" w:pos="1028"/>
        </w:tabs>
        <w:spacing w:line="240" w:lineRule="auto"/>
        <w:ind w:left="20" w:right="40" w:firstLine="520"/>
        <w:rPr>
          <w:sz w:val="24"/>
          <w:szCs w:val="24"/>
        </w:rPr>
      </w:pPr>
      <w:r w:rsidRPr="00E856C6">
        <w:rPr>
          <w:sz w:val="24"/>
          <w:szCs w:val="24"/>
        </w:rPr>
        <w:t>Показателями (индикаторами), характеризующими эффективность мероприятий по совершенствованию оплаты труда работников библиотеки, являются:</w:t>
      </w:r>
    </w:p>
    <w:p w:rsidR="00FA3A88" w:rsidRDefault="006B5F24" w:rsidP="0027695E">
      <w:pPr>
        <w:pStyle w:val="1"/>
        <w:shd w:val="clear" w:color="auto" w:fill="auto"/>
        <w:spacing w:line="240" w:lineRule="auto"/>
        <w:ind w:left="20" w:right="40" w:firstLine="520"/>
        <w:jc w:val="left"/>
        <w:rPr>
          <w:sz w:val="24"/>
          <w:szCs w:val="24"/>
        </w:rPr>
      </w:pPr>
      <w:r w:rsidRPr="00E856C6">
        <w:rPr>
          <w:sz w:val="24"/>
          <w:szCs w:val="24"/>
        </w:rPr>
        <w:t>4.2.1. Динамика примерных (индикативных) значений соотношения средней заработной платы работников учреждений культуры, повышение оплаты труда которых предусмотрено Указом Президента Российской Федерации от 07.05.2012 г. № 597 «О мероприятиях по реализации государственной социальной политики», постановлением Правительства Ростовской области № 93 от 27.02.2013 г. и средней заработной платы в Ростовской области:</w:t>
      </w:r>
    </w:p>
    <w:p w:rsidR="00FA3A88" w:rsidRPr="00FA3A88" w:rsidRDefault="00FA3A88" w:rsidP="00FA3A88">
      <w:pPr>
        <w:tabs>
          <w:tab w:val="left" w:pos="7368"/>
        </w:tabs>
        <w:rPr>
          <w:rFonts w:ascii="Times New Roman" w:hAnsi="Times New Roman" w:cs="Times New Roman"/>
          <w:lang w:eastAsia="en-US"/>
        </w:rPr>
      </w:pPr>
      <w:r>
        <w:rPr>
          <w:lang w:eastAsia="en-US"/>
        </w:rPr>
        <w:tab/>
      </w:r>
      <w:r w:rsidRPr="00FA3A88">
        <w:rPr>
          <w:rFonts w:ascii="Times New Roman" w:hAnsi="Times New Roman" w:cs="Times New Roman"/>
          <w:lang w:eastAsia="en-US"/>
        </w:rPr>
        <w:t>(процентов)</w:t>
      </w:r>
    </w:p>
    <w:p w:rsidR="00FA3A88" w:rsidRDefault="00FA3A88" w:rsidP="00FA3A88">
      <w:pPr>
        <w:rPr>
          <w:lang w:eastAsia="en-US"/>
        </w:rPr>
      </w:pPr>
    </w:p>
    <w:p w:rsidR="006B5F24" w:rsidRPr="00FA3A88" w:rsidRDefault="006B5F24" w:rsidP="00FA3A88">
      <w:pPr>
        <w:rPr>
          <w:lang w:eastAsia="en-US"/>
        </w:rPr>
        <w:sectPr w:rsidR="006B5F24" w:rsidRPr="00FA3A88" w:rsidSect="00FA3A88">
          <w:pgSz w:w="11905" w:h="16837"/>
          <w:pgMar w:top="426" w:right="1168" w:bottom="2127" w:left="1276" w:header="0" w:footer="3" w:gutter="0"/>
          <w:cols w:space="720"/>
          <w:noEndnote/>
          <w:docGrid w:linePitch="360"/>
        </w:sectPr>
      </w:pPr>
    </w:p>
    <w:p w:rsidR="006B5F24" w:rsidRPr="00E856C6" w:rsidRDefault="006B5F24" w:rsidP="0027695E">
      <w:pPr>
        <w:rPr>
          <w:rFonts w:ascii="Times New Roman" w:hAnsi="Times New Roman" w:cs="Times New Roman"/>
        </w:rPr>
      </w:pPr>
    </w:p>
    <w:p w:rsidR="006B5F24" w:rsidRPr="00B251C5" w:rsidRDefault="006B5F24" w:rsidP="0027695E">
      <w:pPr>
        <w:pStyle w:val="Tablecaption30"/>
        <w:framePr w:wrap="notBeside" w:vAnchor="text" w:hAnchor="text" w:xAlign="center" w:y="1"/>
        <w:shd w:val="clear" w:color="auto" w:fill="auto"/>
        <w:spacing w:line="240" w:lineRule="auto"/>
        <w:jc w:val="center"/>
        <w:rPr>
          <w:color w:val="000000" w:themeColor="text1"/>
          <w:sz w:val="24"/>
          <w:szCs w:val="24"/>
        </w:rPr>
      </w:pPr>
      <w:r w:rsidRPr="00B251C5">
        <w:rPr>
          <w:color w:val="000000" w:themeColor="text1"/>
          <w:sz w:val="24"/>
          <w:szCs w:val="24"/>
        </w:rPr>
        <w:t>4.2.2. Среднемесячная заработная плата работников библиотеки:</w:t>
      </w:r>
    </w:p>
    <w:p w:rsidR="006B5F24" w:rsidRPr="009B4A49" w:rsidRDefault="006B5F24" w:rsidP="0027695E">
      <w:pPr>
        <w:pStyle w:val="Tablecaption30"/>
        <w:framePr w:wrap="notBeside" w:vAnchor="text" w:hAnchor="text" w:xAlign="center" w:y="1"/>
        <w:shd w:val="clear" w:color="auto" w:fill="auto"/>
        <w:spacing w:line="240" w:lineRule="auto"/>
        <w:jc w:val="center"/>
        <w:rPr>
          <w:color w:val="000000" w:themeColor="text1"/>
          <w:sz w:val="24"/>
          <w:szCs w:val="24"/>
        </w:rPr>
      </w:pPr>
      <w:r w:rsidRPr="009B4A49">
        <w:rPr>
          <w:color w:val="000000" w:themeColor="text1"/>
          <w:sz w:val="24"/>
          <w:szCs w:val="24"/>
        </w:rPr>
        <w:t>(рублей)</w:t>
      </w:r>
    </w:p>
    <w:tbl>
      <w:tblPr>
        <w:tblW w:w="0" w:type="auto"/>
        <w:jc w:val="center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1133"/>
        <w:gridCol w:w="1118"/>
        <w:gridCol w:w="1128"/>
        <w:gridCol w:w="1133"/>
        <w:gridCol w:w="1123"/>
        <w:gridCol w:w="1147"/>
      </w:tblGrid>
      <w:tr w:rsidR="006B5F24" w:rsidRPr="009B4A49" w:rsidTr="00B251C5">
        <w:trPr>
          <w:trHeight w:val="907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24" w:rsidRPr="009B4A49" w:rsidRDefault="006B5F24" w:rsidP="0027695E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24" w:rsidRPr="009B4A49" w:rsidRDefault="006B5F24" w:rsidP="0027695E">
            <w:pPr>
              <w:pStyle w:val="Bodytext50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rPr>
                <w:color w:val="000000" w:themeColor="text1"/>
                <w:sz w:val="24"/>
                <w:szCs w:val="24"/>
              </w:rPr>
            </w:pPr>
            <w:r w:rsidRPr="009B4A49">
              <w:rPr>
                <w:color w:val="000000" w:themeColor="text1"/>
                <w:sz w:val="24"/>
                <w:szCs w:val="24"/>
              </w:rPr>
              <w:t>2013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24" w:rsidRPr="009B4A49" w:rsidRDefault="006B5F24" w:rsidP="0027695E">
            <w:pPr>
              <w:pStyle w:val="Bodytext5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color w:val="000000" w:themeColor="text1"/>
                <w:sz w:val="24"/>
                <w:szCs w:val="24"/>
              </w:rPr>
            </w:pPr>
            <w:r w:rsidRPr="009B4A49">
              <w:rPr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24" w:rsidRPr="009B4A49" w:rsidRDefault="006B5F24" w:rsidP="0027695E">
            <w:pPr>
              <w:pStyle w:val="Bodytext5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rPr>
                <w:color w:val="000000" w:themeColor="text1"/>
                <w:sz w:val="24"/>
                <w:szCs w:val="24"/>
              </w:rPr>
            </w:pPr>
            <w:r w:rsidRPr="009B4A49">
              <w:rPr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24" w:rsidRPr="009B4A49" w:rsidRDefault="006B5F24" w:rsidP="0027695E">
            <w:pPr>
              <w:pStyle w:val="Bodytext5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rPr>
                <w:color w:val="000000" w:themeColor="text1"/>
                <w:sz w:val="24"/>
                <w:szCs w:val="24"/>
              </w:rPr>
            </w:pPr>
            <w:r w:rsidRPr="009B4A49">
              <w:rPr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24" w:rsidRPr="009B4A49" w:rsidRDefault="006B5F24" w:rsidP="0027695E">
            <w:pPr>
              <w:pStyle w:val="Bodytext50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rPr>
                <w:color w:val="000000" w:themeColor="text1"/>
                <w:sz w:val="24"/>
                <w:szCs w:val="24"/>
              </w:rPr>
            </w:pPr>
            <w:r w:rsidRPr="009B4A49">
              <w:rPr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24" w:rsidRPr="009B4A49" w:rsidRDefault="006B5F24" w:rsidP="0027695E">
            <w:pPr>
              <w:pStyle w:val="Bodytext50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rPr>
                <w:color w:val="000000" w:themeColor="text1"/>
                <w:sz w:val="24"/>
                <w:szCs w:val="24"/>
              </w:rPr>
            </w:pPr>
            <w:r w:rsidRPr="009B4A49">
              <w:rPr>
                <w:color w:val="000000" w:themeColor="text1"/>
                <w:sz w:val="24"/>
                <w:szCs w:val="24"/>
              </w:rPr>
              <w:t>2018</w:t>
            </w:r>
          </w:p>
        </w:tc>
      </w:tr>
      <w:tr w:rsidR="006B5F24" w:rsidRPr="009B4A49" w:rsidTr="00B251C5">
        <w:trPr>
          <w:trHeight w:val="754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24" w:rsidRPr="009B4A49" w:rsidRDefault="006B5F24" w:rsidP="0027695E">
            <w:pPr>
              <w:pStyle w:val="Bodytext5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B4A49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24" w:rsidRPr="009B4A49" w:rsidRDefault="009B4A49" w:rsidP="0027695E">
            <w:pPr>
              <w:pStyle w:val="Bodytext5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12173,3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24" w:rsidRPr="009B4A49" w:rsidRDefault="009B4A49" w:rsidP="0027695E">
            <w:pPr>
              <w:pStyle w:val="Bodytext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15935,6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24" w:rsidRPr="009B4A49" w:rsidRDefault="006B5F24" w:rsidP="0027695E">
            <w:pPr>
              <w:pStyle w:val="Bodytext5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rPr>
                <w:color w:val="000000" w:themeColor="text1"/>
                <w:sz w:val="24"/>
                <w:szCs w:val="24"/>
              </w:rPr>
            </w:pPr>
            <w:r w:rsidRPr="009B4A49">
              <w:rPr>
                <w:color w:val="000000" w:themeColor="text1"/>
                <w:sz w:val="24"/>
                <w:szCs w:val="24"/>
              </w:rPr>
              <w:t>20471,4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24" w:rsidRPr="009B4A49" w:rsidRDefault="006B5F24" w:rsidP="0027695E">
            <w:pPr>
              <w:pStyle w:val="Bodytext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color w:val="000000" w:themeColor="text1"/>
                <w:sz w:val="24"/>
                <w:szCs w:val="24"/>
              </w:rPr>
            </w:pPr>
            <w:r w:rsidRPr="009B4A49">
              <w:rPr>
                <w:color w:val="000000" w:themeColor="text1"/>
                <w:sz w:val="24"/>
                <w:szCs w:val="24"/>
              </w:rPr>
              <w:t>25208,9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24" w:rsidRPr="009B4A49" w:rsidRDefault="006B5F24" w:rsidP="0027695E">
            <w:pPr>
              <w:pStyle w:val="Bodytext5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rPr>
                <w:color w:val="000000" w:themeColor="text1"/>
                <w:sz w:val="24"/>
                <w:szCs w:val="24"/>
              </w:rPr>
            </w:pPr>
            <w:r w:rsidRPr="009B4A49">
              <w:rPr>
                <w:color w:val="000000" w:themeColor="text1"/>
                <w:sz w:val="24"/>
                <w:szCs w:val="24"/>
              </w:rPr>
              <w:t>31256,4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24" w:rsidRPr="009B4A49" w:rsidRDefault="006B5F24" w:rsidP="0027695E">
            <w:pPr>
              <w:pStyle w:val="Bodytext5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rPr>
                <w:color w:val="000000" w:themeColor="text1"/>
                <w:sz w:val="24"/>
                <w:szCs w:val="24"/>
              </w:rPr>
            </w:pPr>
            <w:r w:rsidRPr="009B4A49">
              <w:rPr>
                <w:color w:val="000000" w:themeColor="text1"/>
                <w:sz w:val="24"/>
                <w:szCs w:val="24"/>
              </w:rPr>
              <w:t>37847,2</w:t>
            </w:r>
          </w:p>
        </w:tc>
      </w:tr>
    </w:tbl>
    <w:p w:rsidR="006B5F24" w:rsidRPr="00E856C6" w:rsidRDefault="006B5F24" w:rsidP="0027695E">
      <w:pPr>
        <w:rPr>
          <w:rFonts w:ascii="Times New Roman" w:hAnsi="Times New Roman" w:cs="Times New Roman"/>
        </w:rPr>
        <w:sectPr w:rsidR="006B5F24" w:rsidRPr="00E856C6" w:rsidSect="00FA3A88">
          <w:headerReference w:type="default" r:id="rId10"/>
          <w:pgSz w:w="11905" w:h="16837"/>
          <w:pgMar w:top="1757" w:right="1168" w:bottom="1657" w:left="1276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page" w:tblpX="891" w:tblpY="-366"/>
        <w:tblW w:w="133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0"/>
        <w:gridCol w:w="4011"/>
        <w:gridCol w:w="2393"/>
        <w:gridCol w:w="16"/>
        <w:gridCol w:w="142"/>
        <w:gridCol w:w="1843"/>
      </w:tblGrid>
      <w:tr w:rsidR="00A201A3" w:rsidRPr="00E856C6" w:rsidTr="000C61DF">
        <w:trPr>
          <w:trHeight w:val="557"/>
        </w:trPr>
        <w:tc>
          <w:tcPr>
            <w:tcW w:w="13335" w:type="dxa"/>
            <w:gridSpan w:val="6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A201A3" w:rsidRPr="00E856C6" w:rsidRDefault="00A201A3" w:rsidP="00A201A3">
            <w:pPr>
              <w:ind w:left="620"/>
              <w:rPr>
                <w:rFonts w:ascii="Times New Roman" w:hAnsi="Times New Roman" w:cs="Times New Roman"/>
              </w:rPr>
            </w:pPr>
            <w:r w:rsidRPr="00E856C6">
              <w:rPr>
                <w:rStyle w:val="Bodytext3NotBold"/>
                <w:rFonts w:eastAsia="Arial Unicode MS"/>
                <w:sz w:val="24"/>
                <w:szCs w:val="24"/>
              </w:rPr>
              <w:lastRenderedPageBreak/>
              <w:t>V.</w:t>
            </w:r>
            <w:r w:rsidRPr="00E856C6">
              <w:rPr>
                <w:rStyle w:val="Bodytext30"/>
                <w:rFonts w:eastAsia="Arial Unicode MS"/>
                <w:sz w:val="24"/>
                <w:szCs w:val="24"/>
              </w:rPr>
              <w:t xml:space="preserve"> ОСНОВНЫЕ МЕРОПРИЯТИЯ, </w:t>
            </w:r>
            <w:r w:rsidRPr="00E856C6">
              <w:rPr>
                <w:rFonts w:ascii="Times New Roman" w:hAnsi="Times New Roman" w:cs="Times New Roman"/>
              </w:rPr>
              <w:t>направленные на повышение эффективности и качества предоставляемых услуг, связанные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56C6">
              <w:rPr>
                <w:rFonts w:ascii="Times New Roman" w:hAnsi="Times New Roman" w:cs="Times New Roman"/>
              </w:rPr>
              <w:t>переходом на эффективный контракт</w:t>
            </w:r>
          </w:p>
          <w:p w:rsidR="00A201A3" w:rsidRDefault="00A201A3" w:rsidP="00A201A3">
            <w:pPr>
              <w:rPr>
                <w:rFonts w:ascii="Times New Roman" w:hAnsi="Times New Roman" w:cs="Times New Roman"/>
              </w:rPr>
            </w:pPr>
          </w:p>
          <w:p w:rsidR="00A201A3" w:rsidRDefault="00A201A3" w:rsidP="00A201A3">
            <w:pPr>
              <w:rPr>
                <w:rFonts w:ascii="Times New Roman" w:hAnsi="Times New Roman" w:cs="Times New Roman"/>
              </w:rPr>
            </w:pPr>
          </w:p>
        </w:tc>
      </w:tr>
      <w:tr w:rsidR="00A201A3" w:rsidRPr="00E856C6" w:rsidTr="000C61DF">
        <w:trPr>
          <w:trHeight w:val="557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1A3" w:rsidRPr="00E856C6" w:rsidRDefault="00A201A3" w:rsidP="00A201A3">
            <w:pPr>
              <w:pStyle w:val="Bodytext4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1A3" w:rsidRPr="00E856C6" w:rsidRDefault="00A201A3" w:rsidP="00A201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1A3" w:rsidRPr="00E856C6" w:rsidRDefault="00A201A3" w:rsidP="00A201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1A3" w:rsidRPr="00E856C6" w:rsidRDefault="00A201A3" w:rsidP="00A201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исполнения</w:t>
            </w:r>
          </w:p>
        </w:tc>
      </w:tr>
      <w:tr w:rsidR="00A201A3" w:rsidRPr="00E856C6" w:rsidTr="000C61DF">
        <w:trPr>
          <w:trHeight w:val="586"/>
        </w:trPr>
        <w:tc>
          <w:tcPr>
            <w:tcW w:w="13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1A3" w:rsidRPr="00A201A3" w:rsidRDefault="00A201A3" w:rsidP="00A201A3">
            <w:pPr>
              <w:rPr>
                <w:rFonts w:ascii="Times New Roman" w:hAnsi="Times New Roman" w:cs="Times New Roman"/>
              </w:rPr>
            </w:pPr>
            <w:r w:rsidRPr="00A201A3">
              <w:rPr>
                <w:rFonts w:ascii="Times New Roman" w:hAnsi="Times New Roman" w:cs="Times New Roman"/>
              </w:rPr>
              <w:t xml:space="preserve">                                              Раздел 1. Совершенствование системы оплаты труда</w:t>
            </w:r>
          </w:p>
        </w:tc>
      </w:tr>
      <w:tr w:rsidR="00A201A3" w:rsidRPr="00E856C6" w:rsidTr="003614F6">
        <w:trPr>
          <w:trHeight w:val="58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1A3" w:rsidRPr="00E856C6" w:rsidRDefault="00A201A3" w:rsidP="00A201A3">
            <w:pPr>
              <w:pStyle w:val="Bodytext4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856C6">
              <w:rPr>
                <w:sz w:val="24"/>
                <w:szCs w:val="24"/>
              </w:rPr>
              <w:t>1.1. Разработка показателей эффективности деятельности библиотеки и оценки эффективности деятельности работников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1A3" w:rsidRPr="00E856C6" w:rsidRDefault="00A201A3" w:rsidP="00A201A3">
            <w:pPr>
              <w:pStyle w:val="Bodytext40"/>
              <w:shd w:val="clear" w:color="auto" w:fill="auto"/>
              <w:spacing w:before="0" w:after="540" w:line="240" w:lineRule="auto"/>
              <w:ind w:left="320"/>
              <w:jc w:val="left"/>
              <w:rPr>
                <w:sz w:val="24"/>
                <w:szCs w:val="24"/>
              </w:rPr>
            </w:pPr>
            <w:r w:rsidRPr="00E856C6">
              <w:rPr>
                <w:sz w:val="24"/>
                <w:szCs w:val="24"/>
              </w:rPr>
              <w:t>Локальный нормативный акт</w:t>
            </w:r>
          </w:p>
          <w:p w:rsidR="00A201A3" w:rsidRPr="00E856C6" w:rsidRDefault="00A201A3" w:rsidP="00A201A3">
            <w:pPr>
              <w:pStyle w:val="Bodytext40"/>
              <w:shd w:val="clear" w:color="auto" w:fill="auto"/>
              <w:spacing w:before="540" w:line="240" w:lineRule="auto"/>
              <w:ind w:left="320" w:firstLine="280"/>
              <w:jc w:val="left"/>
              <w:rPr>
                <w:sz w:val="24"/>
                <w:szCs w:val="24"/>
              </w:rPr>
            </w:pPr>
            <w:r w:rsidRPr="00E856C6">
              <w:rPr>
                <w:sz w:val="24"/>
                <w:szCs w:val="24"/>
              </w:rPr>
              <w:t>Типовые эффективные контракты по категориям работников и выполняемым ими трудовыми функциями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1A3" w:rsidRPr="00E856C6" w:rsidRDefault="003614F6" w:rsidP="00A201A3">
            <w:pPr>
              <w:pStyle w:val="Bodytext4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Заведующий МКУК «Большеремонтненская ПБ»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1A3" w:rsidRPr="00E856C6" w:rsidRDefault="00A201A3" w:rsidP="00A201A3">
            <w:pPr>
              <w:pStyle w:val="Bodytext4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E856C6">
              <w:rPr>
                <w:sz w:val="24"/>
                <w:szCs w:val="24"/>
              </w:rPr>
              <w:t>2013-2014 гг.</w:t>
            </w:r>
          </w:p>
        </w:tc>
      </w:tr>
      <w:tr w:rsidR="00A201A3" w:rsidRPr="00E856C6" w:rsidTr="003614F6">
        <w:trPr>
          <w:trHeight w:val="1859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1A3" w:rsidRPr="00E856C6" w:rsidRDefault="00A201A3" w:rsidP="00A201A3">
            <w:pPr>
              <w:pStyle w:val="Bodytext4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Pr="00E856C6">
              <w:rPr>
                <w:sz w:val="24"/>
                <w:szCs w:val="24"/>
              </w:rPr>
              <w:t>. Формирование штатной численности библиотеки с учетом разработанных Минкультуры России методических рекомендаций по формированию штатной численности учреждений с учетом отраслевой специфики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1A3" w:rsidRPr="00E856C6" w:rsidRDefault="00A201A3" w:rsidP="00A201A3">
            <w:pPr>
              <w:pStyle w:val="Bodytext40"/>
              <w:shd w:val="clear" w:color="auto" w:fill="auto"/>
              <w:spacing w:before="0" w:line="240" w:lineRule="auto"/>
              <w:ind w:left="160"/>
              <w:jc w:val="left"/>
              <w:rPr>
                <w:sz w:val="24"/>
                <w:szCs w:val="24"/>
              </w:rPr>
            </w:pPr>
            <w:r w:rsidRPr="00E856C6">
              <w:rPr>
                <w:sz w:val="24"/>
                <w:szCs w:val="24"/>
              </w:rPr>
              <w:t>Штатное расписание библиотеки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4F6" w:rsidRDefault="003614F6" w:rsidP="00A201A3">
            <w:pPr>
              <w:pStyle w:val="Bodytext40"/>
              <w:shd w:val="clear" w:color="auto" w:fill="auto"/>
              <w:spacing w:before="0" w:line="240" w:lineRule="auto"/>
              <w:ind w:right="7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Заведующий</w:t>
            </w:r>
          </w:p>
          <w:p w:rsidR="00A201A3" w:rsidRPr="00E856C6" w:rsidRDefault="00A201A3" w:rsidP="00A201A3">
            <w:pPr>
              <w:pStyle w:val="Bodytext40"/>
              <w:shd w:val="clear" w:color="auto" w:fill="auto"/>
              <w:spacing w:before="0" w:line="240" w:lineRule="auto"/>
              <w:ind w:right="760"/>
              <w:jc w:val="right"/>
              <w:rPr>
                <w:sz w:val="24"/>
                <w:szCs w:val="24"/>
              </w:rPr>
            </w:pPr>
            <w:r w:rsidRPr="00E856C6">
              <w:rPr>
                <w:sz w:val="24"/>
                <w:szCs w:val="24"/>
              </w:rPr>
              <w:t>библиотеки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1A3" w:rsidRPr="00E856C6" w:rsidRDefault="00A201A3" w:rsidP="00A201A3">
            <w:pPr>
              <w:pStyle w:val="Bodytext40"/>
              <w:shd w:val="clear" w:color="auto" w:fill="auto"/>
              <w:spacing w:before="0" w:after="120" w:line="240" w:lineRule="auto"/>
              <w:ind w:left="560"/>
              <w:jc w:val="left"/>
              <w:rPr>
                <w:sz w:val="24"/>
                <w:szCs w:val="24"/>
              </w:rPr>
            </w:pPr>
            <w:r w:rsidRPr="00E856C6">
              <w:rPr>
                <w:sz w:val="24"/>
                <w:szCs w:val="24"/>
              </w:rPr>
              <w:t>2014</w:t>
            </w:r>
            <w:r>
              <w:rPr>
                <w:sz w:val="24"/>
                <w:szCs w:val="24"/>
              </w:rPr>
              <w:t xml:space="preserve">- </w:t>
            </w:r>
          </w:p>
          <w:p w:rsidR="00A201A3" w:rsidRPr="00E856C6" w:rsidRDefault="00A201A3" w:rsidP="00A201A3">
            <w:pPr>
              <w:pStyle w:val="Bodytext40"/>
              <w:shd w:val="clear" w:color="auto" w:fill="auto"/>
              <w:spacing w:before="120" w:line="240" w:lineRule="auto"/>
              <w:ind w:left="960"/>
              <w:jc w:val="left"/>
              <w:rPr>
                <w:sz w:val="24"/>
                <w:szCs w:val="24"/>
              </w:rPr>
            </w:pPr>
            <w:r w:rsidRPr="00E856C6">
              <w:rPr>
                <w:sz w:val="24"/>
                <w:szCs w:val="24"/>
              </w:rPr>
              <w:t>2017 гг.</w:t>
            </w:r>
          </w:p>
        </w:tc>
      </w:tr>
      <w:tr w:rsidR="00A201A3" w:rsidRPr="00E856C6" w:rsidTr="003614F6">
        <w:trPr>
          <w:trHeight w:val="2281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1A3" w:rsidRPr="00E856C6" w:rsidRDefault="00A201A3" w:rsidP="00A201A3">
            <w:pPr>
              <w:pStyle w:val="Bodytext4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  <w:r w:rsidRPr="00E856C6">
              <w:rPr>
                <w:sz w:val="24"/>
                <w:szCs w:val="24"/>
              </w:rPr>
              <w:t xml:space="preserve">. Внесение изменений в положение об оплате труда работников библиотеки обеспечивающих достижение показателей повышения оплаты труда в соответствии с Указом Президента Российской Федерации от 07 мая 2012 года № 596 «О мероприятиях по реализации </w:t>
            </w:r>
            <w:r>
              <w:rPr>
                <w:sz w:val="24"/>
                <w:szCs w:val="24"/>
              </w:rPr>
              <w:t>государственной социальной полит</w:t>
            </w:r>
            <w:r w:rsidRPr="00E856C6">
              <w:rPr>
                <w:sz w:val="24"/>
                <w:szCs w:val="24"/>
              </w:rPr>
              <w:t>ики»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1A3" w:rsidRPr="00E856C6" w:rsidRDefault="00A201A3" w:rsidP="00A201A3">
            <w:pPr>
              <w:pStyle w:val="Bodytext40"/>
              <w:shd w:val="clear" w:color="auto" w:fill="auto"/>
              <w:spacing w:before="0" w:line="240" w:lineRule="auto"/>
              <w:ind w:left="160"/>
              <w:jc w:val="left"/>
              <w:rPr>
                <w:sz w:val="24"/>
                <w:szCs w:val="24"/>
              </w:rPr>
            </w:pPr>
            <w:r w:rsidRPr="00E856C6">
              <w:rPr>
                <w:sz w:val="24"/>
                <w:szCs w:val="24"/>
              </w:rPr>
              <w:t>Локальный нормативный акт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4F6" w:rsidRDefault="003614F6" w:rsidP="00A201A3">
            <w:pPr>
              <w:pStyle w:val="Bodytext40"/>
              <w:shd w:val="clear" w:color="auto" w:fill="auto"/>
              <w:spacing w:before="0" w:line="240" w:lineRule="auto"/>
              <w:ind w:right="7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Заведующий</w:t>
            </w:r>
          </w:p>
          <w:p w:rsidR="00A201A3" w:rsidRPr="00E856C6" w:rsidRDefault="00A201A3" w:rsidP="00A201A3">
            <w:pPr>
              <w:pStyle w:val="Bodytext40"/>
              <w:shd w:val="clear" w:color="auto" w:fill="auto"/>
              <w:spacing w:before="0" w:line="240" w:lineRule="auto"/>
              <w:ind w:right="760"/>
              <w:jc w:val="right"/>
              <w:rPr>
                <w:sz w:val="24"/>
                <w:szCs w:val="24"/>
              </w:rPr>
            </w:pPr>
            <w:r w:rsidRPr="00E856C6">
              <w:rPr>
                <w:sz w:val="24"/>
                <w:szCs w:val="24"/>
              </w:rPr>
              <w:t>библиотеки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1A3" w:rsidRPr="00E856C6" w:rsidRDefault="00A201A3" w:rsidP="00A201A3">
            <w:pPr>
              <w:pStyle w:val="Bodytext40"/>
              <w:shd w:val="clear" w:color="auto" w:fill="auto"/>
              <w:spacing w:before="0" w:line="240" w:lineRule="auto"/>
              <w:ind w:left="560"/>
              <w:jc w:val="left"/>
              <w:rPr>
                <w:sz w:val="24"/>
                <w:szCs w:val="24"/>
              </w:rPr>
            </w:pPr>
            <w:r w:rsidRPr="00E856C6">
              <w:rPr>
                <w:sz w:val="24"/>
                <w:szCs w:val="24"/>
              </w:rPr>
              <w:t>2013 год</w:t>
            </w:r>
          </w:p>
        </w:tc>
      </w:tr>
      <w:tr w:rsidR="00A201A3" w:rsidRPr="00E856C6" w:rsidTr="000C61DF">
        <w:trPr>
          <w:trHeight w:val="702"/>
        </w:trPr>
        <w:tc>
          <w:tcPr>
            <w:tcW w:w="13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8F" w:rsidRDefault="0043798F" w:rsidP="00A201A3">
            <w:pPr>
              <w:pStyle w:val="Bodytext40"/>
              <w:shd w:val="clear" w:color="auto" w:fill="auto"/>
              <w:spacing w:before="0" w:line="240" w:lineRule="auto"/>
              <w:ind w:left="2180"/>
              <w:jc w:val="left"/>
              <w:rPr>
                <w:sz w:val="24"/>
                <w:szCs w:val="24"/>
              </w:rPr>
            </w:pPr>
          </w:p>
          <w:p w:rsidR="0043798F" w:rsidRDefault="0043798F" w:rsidP="00A201A3">
            <w:pPr>
              <w:pStyle w:val="Bodytext40"/>
              <w:shd w:val="clear" w:color="auto" w:fill="auto"/>
              <w:spacing w:before="0" w:line="240" w:lineRule="auto"/>
              <w:ind w:left="2180"/>
              <w:jc w:val="left"/>
              <w:rPr>
                <w:sz w:val="24"/>
                <w:szCs w:val="24"/>
              </w:rPr>
            </w:pPr>
          </w:p>
          <w:p w:rsidR="00A201A3" w:rsidRPr="00E856C6" w:rsidRDefault="00A201A3" w:rsidP="00A201A3">
            <w:pPr>
              <w:pStyle w:val="Bodytext40"/>
              <w:shd w:val="clear" w:color="auto" w:fill="auto"/>
              <w:spacing w:before="0" w:line="240" w:lineRule="auto"/>
              <w:ind w:left="2180"/>
              <w:jc w:val="left"/>
              <w:rPr>
                <w:sz w:val="24"/>
                <w:szCs w:val="24"/>
              </w:rPr>
            </w:pPr>
            <w:r w:rsidRPr="00E856C6">
              <w:rPr>
                <w:sz w:val="24"/>
                <w:szCs w:val="24"/>
              </w:rPr>
              <w:t xml:space="preserve">Раздел 2. Создание прозрачного </w:t>
            </w:r>
            <w:proofErr w:type="gramStart"/>
            <w:r w:rsidRPr="00E856C6">
              <w:rPr>
                <w:sz w:val="24"/>
                <w:szCs w:val="24"/>
              </w:rPr>
              <w:t>механизма оплаты труда руководителей учреждений</w:t>
            </w:r>
            <w:proofErr w:type="gramEnd"/>
          </w:p>
        </w:tc>
      </w:tr>
      <w:tr w:rsidR="00A201A3" w:rsidRPr="00E856C6" w:rsidTr="000C61DF">
        <w:trPr>
          <w:trHeight w:val="269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1A3" w:rsidRPr="00D64BE5" w:rsidRDefault="00D64BE5" w:rsidP="00D64BE5">
            <w:pPr>
              <w:pStyle w:val="Bodytext4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="00A201A3" w:rsidRPr="00E856C6">
              <w:rPr>
                <w:sz w:val="24"/>
                <w:szCs w:val="24"/>
              </w:rPr>
              <w:t>2.1. Обеспечить предоставление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1A3" w:rsidRPr="00E856C6" w:rsidRDefault="00D64BE5" w:rsidP="00A201A3">
            <w:pPr>
              <w:pStyle w:val="Bodytext40"/>
              <w:shd w:val="clear" w:color="auto" w:fill="auto"/>
              <w:spacing w:before="0" w:line="240" w:lineRule="auto"/>
              <w:ind w:left="7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</w:t>
            </w:r>
            <w:r w:rsidR="00A201A3" w:rsidRPr="00E856C6">
              <w:rPr>
                <w:sz w:val="24"/>
                <w:szCs w:val="24"/>
              </w:rPr>
              <w:t xml:space="preserve">Типовой договор </w:t>
            </w:r>
            <w:proofErr w:type="gramStart"/>
            <w:r w:rsidR="00A201A3" w:rsidRPr="00E856C6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1A3" w:rsidRDefault="00D64BE5" w:rsidP="00A201A3">
            <w:pPr>
              <w:pStyle w:val="Bodytext40"/>
              <w:shd w:val="clear" w:color="auto" w:fill="auto"/>
              <w:spacing w:before="0" w:line="240" w:lineRule="auto"/>
              <w:ind w:left="4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</w:t>
            </w:r>
            <w:r w:rsidR="003614F6">
              <w:rPr>
                <w:sz w:val="24"/>
                <w:szCs w:val="24"/>
              </w:rPr>
              <w:t xml:space="preserve"> Заведующий</w:t>
            </w:r>
          </w:p>
          <w:p w:rsidR="000C61DF" w:rsidRDefault="000C61DF" w:rsidP="00A201A3">
            <w:pPr>
              <w:pStyle w:val="Bodytext40"/>
              <w:shd w:val="clear" w:color="auto" w:fill="auto"/>
              <w:spacing w:before="0" w:line="240" w:lineRule="auto"/>
              <w:ind w:left="480"/>
              <w:jc w:val="left"/>
              <w:rPr>
                <w:sz w:val="24"/>
                <w:szCs w:val="24"/>
              </w:rPr>
            </w:pPr>
          </w:p>
          <w:p w:rsidR="000C61DF" w:rsidRDefault="000C61DF" w:rsidP="00A201A3">
            <w:pPr>
              <w:pStyle w:val="Bodytext40"/>
              <w:shd w:val="clear" w:color="auto" w:fill="auto"/>
              <w:spacing w:before="0" w:line="240" w:lineRule="auto"/>
              <w:ind w:left="480"/>
              <w:jc w:val="left"/>
              <w:rPr>
                <w:sz w:val="24"/>
                <w:szCs w:val="24"/>
              </w:rPr>
            </w:pPr>
          </w:p>
          <w:p w:rsidR="000C61DF" w:rsidRDefault="000C61DF" w:rsidP="00A201A3">
            <w:pPr>
              <w:pStyle w:val="Bodytext40"/>
              <w:shd w:val="clear" w:color="auto" w:fill="auto"/>
              <w:spacing w:before="0" w:line="240" w:lineRule="auto"/>
              <w:ind w:left="480"/>
              <w:jc w:val="left"/>
              <w:rPr>
                <w:sz w:val="24"/>
                <w:szCs w:val="24"/>
              </w:rPr>
            </w:pPr>
          </w:p>
          <w:p w:rsidR="000C61DF" w:rsidRDefault="000C61DF" w:rsidP="00A201A3">
            <w:pPr>
              <w:pStyle w:val="Bodytext40"/>
              <w:shd w:val="clear" w:color="auto" w:fill="auto"/>
              <w:spacing w:before="0" w:line="240" w:lineRule="auto"/>
              <w:ind w:left="480"/>
              <w:jc w:val="left"/>
              <w:rPr>
                <w:sz w:val="24"/>
                <w:szCs w:val="24"/>
              </w:rPr>
            </w:pPr>
          </w:p>
          <w:p w:rsidR="000C61DF" w:rsidRDefault="000C61DF" w:rsidP="00A201A3">
            <w:pPr>
              <w:pStyle w:val="Bodytext40"/>
              <w:shd w:val="clear" w:color="auto" w:fill="auto"/>
              <w:spacing w:before="0" w:line="240" w:lineRule="auto"/>
              <w:ind w:left="480"/>
              <w:jc w:val="left"/>
              <w:rPr>
                <w:sz w:val="24"/>
                <w:szCs w:val="24"/>
              </w:rPr>
            </w:pPr>
          </w:p>
          <w:p w:rsidR="000C61DF" w:rsidRDefault="000C61DF" w:rsidP="00A201A3">
            <w:pPr>
              <w:pStyle w:val="Bodytext40"/>
              <w:shd w:val="clear" w:color="auto" w:fill="auto"/>
              <w:spacing w:before="0" w:line="240" w:lineRule="auto"/>
              <w:ind w:left="480"/>
              <w:jc w:val="left"/>
              <w:rPr>
                <w:sz w:val="24"/>
                <w:szCs w:val="24"/>
              </w:rPr>
            </w:pPr>
          </w:p>
          <w:p w:rsidR="000C61DF" w:rsidRPr="00E856C6" w:rsidRDefault="000C61DF" w:rsidP="00A201A3">
            <w:pPr>
              <w:pStyle w:val="Bodytext40"/>
              <w:shd w:val="clear" w:color="auto" w:fill="auto"/>
              <w:spacing w:before="0" w:line="240" w:lineRule="auto"/>
              <w:ind w:left="48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1A3" w:rsidRPr="00E856C6" w:rsidRDefault="00A201A3" w:rsidP="00A201A3">
            <w:pPr>
              <w:pStyle w:val="Bodytext40"/>
              <w:spacing w:line="240" w:lineRule="auto"/>
              <w:jc w:val="left"/>
              <w:rPr>
                <w:sz w:val="24"/>
                <w:szCs w:val="24"/>
              </w:rPr>
            </w:pPr>
            <w:r w:rsidRPr="00E856C6">
              <w:rPr>
                <w:sz w:val="24"/>
                <w:szCs w:val="24"/>
              </w:rPr>
              <w:t>Ежегодно</w:t>
            </w:r>
          </w:p>
        </w:tc>
      </w:tr>
    </w:tbl>
    <w:p w:rsidR="00A201A3" w:rsidRDefault="00A201A3" w:rsidP="0027695E">
      <w:pPr>
        <w:ind w:left="620"/>
        <w:rPr>
          <w:rStyle w:val="Bodytext3NotBold"/>
          <w:rFonts w:eastAsia="Arial Unicode MS"/>
          <w:sz w:val="24"/>
          <w:szCs w:val="24"/>
        </w:rPr>
      </w:pPr>
    </w:p>
    <w:p w:rsidR="00A201A3" w:rsidRDefault="00A201A3" w:rsidP="0027695E">
      <w:pPr>
        <w:ind w:left="620"/>
        <w:rPr>
          <w:rStyle w:val="Bodytext3NotBold"/>
          <w:rFonts w:eastAsia="Arial Unicode MS"/>
          <w:sz w:val="24"/>
          <w:szCs w:val="24"/>
        </w:rPr>
      </w:pPr>
    </w:p>
    <w:p w:rsidR="00A201A3" w:rsidRDefault="00A201A3" w:rsidP="0027695E">
      <w:pPr>
        <w:ind w:left="620"/>
        <w:rPr>
          <w:rStyle w:val="Bodytext3NotBold"/>
          <w:rFonts w:eastAsia="Arial Unicode MS"/>
          <w:sz w:val="24"/>
          <w:szCs w:val="24"/>
        </w:rPr>
      </w:pPr>
    </w:p>
    <w:p w:rsidR="00A201A3" w:rsidRDefault="00A201A3" w:rsidP="0027695E">
      <w:pPr>
        <w:ind w:left="620"/>
        <w:rPr>
          <w:rStyle w:val="Bodytext3NotBold"/>
          <w:rFonts w:eastAsia="Arial Unicode MS"/>
          <w:sz w:val="24"/>
          <w:szCs w:val="24"/>
        </w:rPr>
      </w:pPr>
    </w:p>
    <w:tbl>
      <w:tblPr>
        <w:tblpPr w:leftFromText="180" w:rightFromText="180" w:vertAnchor="text" w:horzAnchor="page" w:tblpX="947" w:tblpY="630"/>
        <w:tblW w:w="133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121"/>
        <w:gridCol w:w="2331"/>
        <w:gridCol w:w="2040"/>
      </w:tblGrid>
      <w:tr w:rsidR="00A201A3" w:rsidRPr="00E856C6" w:rsidTr="000C61DF">
        <w:trPr>
          <w:trHeight w:val="183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1A3" w:rsidRPr="00E856C6" w:rsidRDefault="00A201A3" w:rsidP="000C61DF">
            <w:pPr>
              <w:pStyle w:val="Bodytext4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856C6">
              <w:rPr>
                <w:sz w:val="24"/>
                <w:szCs w:val="24"/>
              </w:rPr>
              <w:t>руководителем учреждения сведения о доходах, об имуществе и об обязательствах имущественного характера руководителя, его супруги (супруга) и несовершеннолетних детей, а также граждан, претендующих на занятие должностей руководителей учреждения</w:t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1A3" w:rsidRPr="00E856C6" w:rsidRDefault="00A201A3" w:rsidP="000C61DF">
            <w:pPr>
              <w:pStyle w:val="Bodytext4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E856C6">
              <w:rPr>
                <w:sz w:val="24"/>
                <w:szCs w:val="24"/>
              </w:rPr>
              <w:t>руководителем учреждения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1A3" w:rsidRPr="00E856C6" w:rsidRDefault="00A201A3" w:rsidP="000C61DF">
            <w:pPr>
              <w:pStyle w:val="Bodytext4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E856C6">
              <w:rPr>
                <w:sz w:val="24"/>
                <w:szCs w:val="24"/>
              </w:rPr>
              <w:t>библиотеки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1A3" w:rsidRPr="00E856C6" w:rsidRDefault="00A201A3" w:rsidP="000C61DF">
            <w:pPr>
              <w:pStyle w:val="Bodytext40"/>
              <w:shd w:val="clear" w:color="auto" w:fill="auto"/>
              <w:spacing w:before="0" w:line="240" w:lineRule="auto"/>
              <w:ind w:left="320"/>
              <w:jc w:val="left"/>
              <w:rPr>
                <w:sz w:val="24"/>
                <w:szCs w:val="24"/>
              </w:rPr>
            </w:pPr>
            <w:r w:rsidRPr="00E856C6">
              <w:rPr>
                <w:sz w:val="24"/>
                <w:szCs w:val="24"/>
              </w:rPr>
              <w:t>до 1 апреля</w:t>
            </w:r>
          </w:p>
        </w:tc>
      </w:tr>
      <w:tr w:rsidR="00A201A3" w:rsidRPr="00E856C6" w:rsidTr="000C61DF">
        <w:trPr>
          <w:trHeight w:val="422"/>
        </w:trPr>
        <w:tc>
          <w:tcPr>
            <w:tcW w:w="13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1A3" w:rsidRPr="00E856C6" w:rsidRDefault="00A201A3" w:rsidP="000C61DF">
            <w:pPr>
              <w:pStyle w:val="Bodytext40"/>
              <w:shd w:val="clear" w:color="auto" w:fill="auto"/>
              <w:spacing w:before="0" w:line="240" w:lineRule="auto"/>
              <w:ind w:left="3380"/>
              <w:jc w:val="left"/>
              <w:rPr>
                <w:sz w:val="24"/>
                <w:szCs w:val="24"/>
              </w:rPr>
            </w:pPr>
            <w:r w:rsidRPr="00E856C6">
              <w:rPr>
                <w:sz w:val="24"/>
                <w:szCs w:val="24"/>
              </w:rPr>
              <w:t>Раздел 3. Развитие кадрового потенциала работников библиотеки</w:t>
            </w:r>
          </w:p>
        </w:tc>
      </w:tr>
      <w:tr w:rsidR="00A201A3" w:rsidRPr="00E856C6" w:rsidTr="000C61DF">
        <w:trPr>
          <w:trHeight w:val="17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1A3" w:rsidRPr="00E856C6" w:rsidRDefault="00A201A3" w:rsidP="000C61DF">
            <w:pPr>
              <w:pStyle w:val="Bodytext4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856C6">
              <w:rPr>
                <w:sz w:val="24"/>
                <w:szCs w:val="24"/>
              </w:rPr>
              <w:t>3.1. Осуществление мероприятий по обеспечению соответствия работников библиотеки обновленным квалификационным требованиям, в том числе на основе повышения квалификации и переподготовки работников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1A3" w:rsidRPr="00E856C6" w:rsidRDefault="00A201A3" w:rsidP="000C61DF">
            <w:pPr>
              <w:pStyle w:val="Bodytext40"/>
              <w:shd w:val="clear" w:color="auto" w:fill="auto"/>
              <w:spacing w:before="0" w:after="360" w:line="240" w:lineRule="auto"/>
              <w:jc w:val="center"/>
              <w:rPr>
                <w:sz w:val="24"/>
                <w:szCs w:val="24"/>
              </w:rPr>
            </w:pPr>
            <w:r w:rsidRPr="00E856C6">
              <w:rPr>
                <w:sz w:val="24"/>
                <w:szCs w:val="24"/>
              </w:rPr>
              <w:t>План мероприятий библиотеки по повышению квалификации работников</w:t>
            </w:r>
          </w:p>
          <w:p w:rsidR="00A201A3" w:rsidRPr="00E856C6" w:rsidRDefault="00A201A3" w:rsidP="000C61DF">
            <w:pPr>
              <w:pStyle w:val="Bodytext40"/>
              <w:shd w:val="clear" w:color="auto" w:fill="auto"/>
              <w:spacing w:before="360" w:line="240" w:lineRule="auto"/>
              <w:jc w:val="center"/>
              <w:rPr>
                <w:sz w:val="24"/>
                <w:szCs w:val="24"/>
              </w:rPr>
            </w:pPr>
            <w:r w:rsidRPr="00E856C6">
              <w:rPr>
                <w:sz w:val="24"/>
                <w:szCs w:val="24"/>
              </w:rPr>
              <w:t>Аттестация работников библиотеки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4F6" w:rsidRDefault="003614F6" w:rsidP="000C61DF">
            <w:pPr>
              <w:pStyle w:val="Bodytext4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Заведующий</w:t>
            </w:r>
          </w:p>
          <w:p w:rsidR="00A201A3" w:rsidRPr="00E856C6" w:rsidRDefault="00A201A3" w:rsidP="000C61DF">
            <w:pPr>
              <w:pStyle w:val="Bodytext4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E856C6">
              <w:rPr>
                <w:sz w:val="24"/>
                <w:szCs w:val="24"/>
              </w:rPr>
              <w:t xml:space="preserve"> библиотеки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1A3" w:rsidRPr="00E856C6" w:rsidRDefault="00A201A3" w:rsidP="000C61DF">
            <w:pPr>
              <w:pStyle w:val="Bodytext40"/>
              <w:shd w:val="clear" w:color="auto" w:fill="auto"/>
              <w:spacing w:before="0" w:line="240" w:lineRule="auto"/>
              <w:ind w:right="340"/>
              <w:jc w:val="right"/>
              <w:rPr>
                <w:sz w:val="24"/>
                <w:szCs w:val="24"/>
              </w:rPr>
            </w:pPr>
            <w:r w:rsidRPr="00E856C6">
              <w:rPr>
                <w:sz w:val="24"/>
                <w:szCs w:val="24"/>
              </w:rPr>
              <w:t>2013-2018 гг. 1 кв. 2015 г.</w:t>
            </w:r>
          </w:p>
        </w:tc>
      </w:tr>
      <w:tr w:rsidR="00A201A3" w:rsidRPr="00E856C6" w:rsidTr="000C61DF">
        <w:trPr>
          <w:trHeight w:val="154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1A3" w:rsidRPr="00E856C6" w:rsidRDefault="00A201A3" w:rsidP="000C61DF">
            <w:pPr>
              <w:pStyle w:val="Bodytext4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856C6">
              <w:rPr>
                <w:sz w:val="24"/>
                <w:szCs w:val="24"/>
              </w:rPr>
              <w:t>3.2. Проведение мероприятий по организации заключения дополнительных соглашений к трудовым договорам (новых трудовых договоров) с работниками библиотеки в связи с введением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1A3" w:rsidRPr="00E856C6" w:rsidRDefault="00A201A3" w:rsidP="000C61DF">
            <w:pPr>
              <w:pStyle w:val="Bodytext4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E856C6">
              <w:rPr>
                <w:sz w:val="24"/>
                <w:szCs w:val="24"/>
              </w:rPr>
              <w:t>Дополнительные соглашения к трудовым договорам работников библиотеки (новые трудовые договоры) с работниками библиотеки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1A3" w:rsidRPr="00E856C6" w:rsidRDefault="003614F6" w:rsidP="000C61DF">
            <w:pPr>
              <w:pStyle w:val="Bodytext4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Заведующий</w:t>
            </w:r>
            <w:r w:rsidR="00A201A3">
              <w:rPr>
                <w:sz w:val="24"/>
                <w:szCs w:val="24"/>
              </w:rPr>
              <w:t xml:space="preserve"> библиотеки</w:t>
            </w:r>
            <w:proofErr w:type="gram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1A3" w:rsidRPr="00E856C6" w:rsidRDefault="00A201A3" w:rsidP="000C61DF">
            <w:pPr>
              <w:pStyle w:val="Bodytext40"/>
              <w:shd w:val="clear" w:color="auto" w:fill="auto"/>
              <w:spacing w:before="0" w:line="240" w:lineRule="auto"/>
              <w:ind w:left="320"/>
              <w:jc w:val="left"/>
              <w:rPr>
                <w:sz w:val="24"/>
                <w:szCs w:val="24"/>
              </w:rPr>
            </w:pPr>
            <w:r w:rsidRPr="00E856C6">
              <w:rPr>
                <w:sz w:val="24"/>
                <w:szCs w:val="24"/>
              </w:rPr>
              <w:t>Ежегодно</w:t>
            </w:r>
          </w:p>
        </w:tc>
      </w:tr>
    </w:tbl>
    <w:p w:rsidR="00A201A3" w:rsidRDefault="00A201A3" w:rsidP="0027695E">
      <w:pPr>
        <w:ind w:left="620"/>
        <w:rPr>
          <w:rStyle w:val="Bodytext3NotBold"/>
          <w:rFonts w:eastAsia="Arial Unicode MS"/>
          <w:sz w:val="24"/>
          <w:szCs w:val="24"/>
        </w:rPr>
      </w:pPr>
    </w:p>
    <w:p w:rsidR="00A201A3" w:rsidRDefault="00A201A3" w:rsidP="0027695E">
      <w:pPr>
        <w:ind w:left="620"/>
        <w:rPr>
          <w:rStyle w:val="Bodytext3NotBold"/>
          <w:rFonts w:eastAsia="Arial Unicode MS"/>
          <w:sz w:val="24"/>
          <w:szCs w:val="24"/>
        </w:rPr>
      </w:pPr>
    </w:p>
    <w:p w:rsidR="00A201A3" w:rsidRDefault="00A201A3" w:rsidP="0027695E">
      <w:pPr>
        <w:ind w:left="620"/>
        <w:rPr>
          <w:rStyle w:val="Bodytext3NotBold"/>
          <w:rFonts w:eastAsia="Arial Unicode MS"/>
          <w:sz w:val="24"/>
          <w:szCs w:val="24"/>
        </w:rPr>
      </w:pPr>
    </w:p>
    <w:p w:rsidR="00A201A3" w:rsidRDefault="00A201A3" w:rsidP="0027695E">
      <w:pPr>
        <w:ind w:left="620"/>
        <w:rPr>
          <w:rStyle w:val="Bodytext3NotBold"/>
          <w:rFonts w:eastAsia="Arial Unicode MS"/>
          <w:sz w:val="24"/>
          <w:szCs w:val="24"/>
        </w:rPr>
      </w:pPr>
    </w:p>
    <w:p w:rsidR="00A201A3" w:rsidRDefault="00A201A3" w:rsidP="0027695E">
      <w:pPr>
        <w:ind w:left="620"/>
        <w:rPr>
          <w:rStyle w:val="Bodytext3NotBold"/>
          <w:rFonts w:eastAsia="Arial Unicode MS"/>
          <w:sz w:val="24"/>
          <w:szCs w:val="24"/>
        </w:rPr>
      </w:pPr>
    </w:p>
    <w:p w:rsidR="00A201A3" w:rsidRDefault="00A201A3" w:rsidP="0027695E">
      <w:pPr>
        <w:ind w:left="620"/>
        <w:rPr>
          <w:rStyle w:val="Bodytext3NotBold"/>
          <w:rFonts w:eastAsia="Arial Unicode MS"/>
          <w:sz w:val="24"/>
          <w:szCs w:val="24"/>
        </w:rPr>
      </w:pPr>
    </w:p>
    <w:p w:rsidR="00A201A3" w:rsidRDefault="00A201A3" w:rsidP="0027695E">
      <w:pPr>
        <w:ind w:left="620"/>
        <w:rPr>
          <w:rStyle w:val="Bodytext3NotBold"/>
          <w:rFonts w:eastAsia="Arial Unicode MS"/>
          <w:sz w:val="24"/>
          <w:szCs w:val="24"/>
        </w:rPr>
      </w:pPr>
    </w:p>
    <w:p w:rsidR="00A201A3" w:rsidRDefault="00A201A3" w:rsidP="0027695E">
      <w:pPr>
        <w:ind w:left="620"/>
        <w:rPr>
          <w:rStyle w:val="Bodytext3NotBold"/>
          <w:rFonts w:eastAsia="Arial Unicode MS"/>
          <w:sz w:val="24"/>
          <w:szCs w:val="24"/>
        </w:rPr>
      </w:pPr>
    </w:p>
    <w:p w:rsidR="00A201A3" w:rsidRDefault="00A201A3" w:rsidP="0027695E">
      <w:pPr>
        <w:ind w:left="620"/>
        <w:rPr>
          <w:rStyle w:val="Bodytext3NotBold"/>
          <w:rFonts w:eastAsia="Arial Unicode MS"/>
          <w:sz w:val="24"/>
          <w:szCs w:val="24"/>
        </w:rPr>
      </w:pPr>
    </w:p>
    <w:p w:rsidR="00A201A3" w:rsidRDefault="00A201A3" w:rsidP="0027695E">
      <w:pPr>
        <w:ind w:left="620"/>
        <w:rPr>
          <w:rStyle w:val="Bodytext3NotBold"/>
          <w:rFonts w:eastAsia="Arial Unicode MS"/>
          <w:sz w:val="24"/>
          <w:szCs w:val="24"/>
        </w:rPr>
      </w:pPr>
    </w:p>
    <w:p w:rsidR="00A201A3" w:rsidRDefault="00A201A3" w:rsidP="0027695E">
      <w:pPr>
        <w:ind w:left="620"/>
        <w:rPr>
          <w:rStyle w:val="Bodytext3NotBold"/>
          <w:rFonts w:eastAsia="Arial Unicode MS"/>
          <w:sz w:val="24"/>
          <w:szCs w:val="24"/>
        </w:rPr>
      </w:pPr>
    </w:p>
    <w:p w:rsidR="00A201A3" w:rsidRDefault="00A201A3" w:rsidP="0027695E">
      <w:pPr>
        <w:ind w:left="620"/>
        <w:rPr>
          <w:rStyle w:val="Bodytext3NotBold"/>
          <w:rFonts w:eastAsia="Arial Unicode MS"/>
          <w:sz w:val="24"/>
          <w:szCs w:val="24"/>
        </w:rPr>
      </w:pPr>
    </w:p>
    <w:p w:rsidR="00A201A3" w:rsidRDefault="00A201A3" w:rsidP="0027695E">
      <w:pPr>
        <w:ind w:left="620"/>
        <w:rPr>
          <w:rStyle w:val="Bodytext3NotBold"/>
          <w:rFonts w:eastAsia="Arial Unicode MS"/>
          <w:sz w:val="24"/>
          <w:szCs w:val="24"/>
        </w:rPr>
      </w:pPr>
    </w:p>
    <w:p w:rsidR="00A201A3" w:rsidRDefault="00A201A3" w:rsidP="0027695E">
      <w:pPr>
        <w:ind w:left="620"/>
        <w:rPr>
          <w:rStyle w:val="Bodytext3NotBold"/>
          <w:rFonts w:eastAsia="Arial Unicode MS"/>
          <w:sz w:val="24"/>
          <w:szCs w:val="24"/>
        </w:rPr>
      </w:pPr>
    </w:p>
    <w:p w:rsidR="00A201A3" w:rsidRDefault="00A201A3" w:rsidP="0027695E">
      <w:pPr>
        <w:ind w:left="620"/>
        <w:rPr>
          <w:rStyle w:val="Bodytext3NotBold"/>
          <w:rFonts w:eastAsia="Arial Unicode MS"/>
          <w:sz w:val="24"/>
          <w:szCs w:val="24"/>
        </w:rPr>
      </w:pPr>
    </w:p>
    <w:p w:rsidR="00A201A3" w:rsidRDefault="00A201A3" w:rsidP="0027695E">
      <w:pPr>
        <w:ind w:left="620"/>
        <w:rPr>
          <w:rStyle w:val="Bodytext3NotBold"/>
          <w:rFonts w:eastAsia="Arial Unicode MS"/>
          <w:sz w:val="24"/>
          <w:szCs w:val="24"/>
        </w:rPr>
      </w:pPr>
    </w:p>
    <w:p w:rsidR="00A201A3" w:rsidRDefault="00A201A3" w:rsidP="0027695E">
      <w:pPr>
        <w:ind w:left="620"/>
        <w:rPr>
          <w:rStyle w:val="Bodytext3NotBold"/>
          <w:rFonts w:eastAsia="Arial Unicode MS"/>
          <w:sz w:val="24"/>
          <w:szCs w:val="24"/>
        </w:rPr>
      </w:pPr>
    </w:p>
    <w:p w:rsidR="00A201A3" w:rsidRDefault="00A201A3" w:rsidP="0027695E">
      <w:pPr>
        <w:ind w:left="620"/>
        <w:rPr>
          <w:rStyle w:val="Bodytext3NotBold"/>
          <w:rFonts w:eastAsia="Arial Unicode MS"/>
          <w:sz w:val="24"/>
          <w:szCs w:val="24"/>
        </w:rPr>
      </w:pPr>
    </w:p>
    <w:p w:rsidR="00A201A3" w:rsidRDefault="00A201A3" w:rsidP="0027695E">
      <w:pPr>
        <w:ind w:left="620"/>
        <w:rPr>
          <w:rStyle w:val="Bodytext3NotBold"/>
          <w:rFonts w:eastAsia="Arial Unicode MS"/>
          <w:sz w:val="24"/>
          <w:szCs w:val="24"/>
        </w:rPr>
      </w:pPr>
    </w:p>
    <w:p w:rsidR="00A201A3" w:rsidRDefault="00A201A3" w:rsidP="0027695E">
      <w:pPr>
        <w:ind w:left="620"/>
        <w:rPr>
          <w:rStyle w:val="Bodytext3NotBold"/>
          <w:rFonts w:eastAsia="Arial Unicode MS"/>
          <w:sz w:val="24"/>
          <w:szCs w:val="24"/>
        </w:rPr>
      </w:pPr>
    </w:p>
    <w:p w:rsidR="00A201A3" w:rsidRDefault="00A201A3" w:rsidP="0027695E">
      <w:pPr>
        <w:ind w:left="620"/>
        <w:rPr>
          <w:rStyle w:val="Bodytext3NotBold"/>
          <w:rFonts w:eastAsia="Arial Unicode MS"/>
          <w:sz w:val="24"/>
          <w:szCs w:val="24"/>
        </w:rPr>
      </w:pPr>
    </w:p>
    <w:p w:rsidR="00A201A3" w:rsidRDefault="00A201A3" w:rsidP="0027695E">
      <w:pPr>
        <w:ind w:left="620"/>
        <w:rPr>
          <w:rStyle w:val="Bodytext3NotBold"/>
          <w:rFonts w:eastAsia="Arial Unicode MS"/>
          <w:sz w:val="24"/>
          <w:szCs w:val="24"/>
        </w:rPr>
      </w:pPr>
    </w:p>
    <w:p w:rsidR="00A201A3" w:rsidRDefault="00A201A3" w:rsidP="0027695E">
      <w:pPr>
        <w:ind w:left="620"/>
        <w:rPr>
          <w:rStyle w:val="Bodytext3NotBold"/>
          <w:rFonts w:eastAsia="Arial Unicode MS"/>
          <w:sz w:val="24"/>
          <w:szCs w:val="24"/>
        </w:rPr>
      </w:pPr>
    </w:p>
    <w:p w:rsidR="00A201A3" w:rsidRDefault="00A201A3" w:rsidP="0027695E">
      <w:pPr>
        <w:ind w:left="620"/>
        <w:rPr>
          <w:rStyle w:val="Bodytext3NotBold"/>
          <w:rFonts w:eastAsia="Arial Unicode MS"/>
          <w:sz w:val="24"/>
          <w:szCs w:val="24"/>
        </w:rPr>
      </w:pPr>
    </w:p>
    <w:p w:rsidR="00A201A3" w:rsidRDefault="00A201A3" w:rsidP="0027695E">
      <w:pPr>
        <w:ind w:left="620"/>
        <w:rPr>
          <w:rStyle w:val="Bodytext3NotBold"/>
          <w:rFonts w:eastAsia="Arial Unicode MS"/>
          <w:sz w:val="24"/>
          <w:szCs w:val="24"/>
        </w:rPr>
      </w:pPr>
    </w:p>
    <w:p w:rsidR="00A201A3" w:rsidRDefault="00A201A3" w:rsidP="0027695E">
      <w:pPr>
        <w:ind w:left="620"/>
        <w:rPr>
          <w:rStyle w:val="Bodytext3NotBold"/>
          <w:rFonts w:eastAsia="Arial Unicode MS"/>
          <w:sz w:val="24"/>
          <w:szCs w:val="24"/>
        </w:rPr>
      </w:pPr>
    </w:p>
    <w:p w:rsidR="00A201A3" w:rsidRPr="00A201A3" w:rsidRDefault="00A201A3" w:rsidP="00A201A3">
      <w:pPr>
        <w:rPr>
          <w:rFonts w:ascii="Times New Roman" w:hAnsi="Times New Roman" w:cs="Times New Roman"/>
        </w:rPr>
      </w:pPr>
    </w:p>
    <w:p w:rsidR="00A201A3" w:rsidRPr="00A201A3" w:rsidRDefault="00A201A3" w:rsidP="00A201A3">
      <w:pPr>
        <w:rPr>
          <w:rFonts w:ascii="Times New Roman" w:hAnsi="Times New Roman" w:cs="Times New Roman"/>
        </w:rPr>
      </w:pPr>
    </w:p>
    <w:p w:rsidR="00A201A3" w:rsidRPr="00A201A3" w:rsidRDefault="00A201A3" w:rsidP="00A201A3">
      <w:pPr>
        <w:rPr>
          <w:rFonts w:ascii="Times New Roman" w:hAnsi="Times New Roman" w:cs="Times New Roman"/>
        </w:rPr>
      </w:pPr>
    </w:p>
    <w:p w:rsidR="00A201A3" w:rsidRPr="00A201A3" w:rsidRDefault="00A201A3" w:rsidP="00A201A3">
      <w:pPr>
        <w:rPr>
          <w:rFonts w:ascii="Times New Roman" w:hAnsi="Times New Roman" w:cs="Times New Roman"/>
        </w:rPr>
      </w:pPr>
    </w:p>
    <w:p w:rsidR="006B5F24" w:rsidRPr="00A201A3" w:rsidRDefault="006B5F24" w:rsidP="00A201A3">
      <w:pPr>
        <w:rPr>
          <w:rFonts w:ascii="Times New Roman" w:hAnsi="Times New Roman" w:cs="Times New Roman"/>
        </w:rPr>
        <w:sectPr w:rsidR="006B5F24" w:rsidRPr="00A201A3" w:rsidSect="00FA3A88">
          <w:headerReference w:type="default" r:id="rId11"/>
          <w:type w:val="continuous"/>
          <w:pgSz w:w="16837" w:h="11905" w:orient="landscape"/>
          <w:pgMar w:top="2048" w:right="1398" w:bottom="1429" w:left="1276" w:header="0" w:footer="3" w:gutter="0"/>
          <w:cols w:space="720"/>
          <w:noEndnote/>
          <w:docGrid w:linePitch="360"/>
        </w:sectPr>
      </w:pPr>
    </w:p>
    <w:p w:rsidR="006B5F24" w:rsidRPr="00E856C6" w:rsidRDefault="006B5F24" w:rsidP="0027695E">
      <w:pPr>
        <w:rPr>
          <w:rFonts w:ascii="Times New Roman" w:hAnsi="Times New Roman" w:cs="Times New Roman"/>
        </w:rPr>
      </w:pPr>
    </w:p>
    <w:p w:rsidR="006B5F24" w:rsidRPr="00E856C6" w:rsidRDefault="006B5F24" w:rsidP="0027695E">
      <w:pPr>
        <w:rPr>
          <w:rFonts w:ascii="Times New Roman" w:hAnsi="Times New Roman" w:cs="Times New Roman"/>
        </w:rPr>
      </w:pPr>
    </w:p>
    <w:tbl>
      <w:tblPr>
        <w:tblW w:w="1489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70"/>
        <w:gridCol w:w="3960"/>
        <w:gridCol w:w="2460"/>
        <w:gridCol w:w="2002"/>
      </w:tblGrid>
      <w:tr w:rsidR="006B5F24" w:rsidRPr="00E856C6" w:rsidTr="00D64BE5">
        <w:trPr>
          <w:trHeight w:val="389"/>
          <w:jc w:val="center"/>
        </w:trPr>
        <w:tc>
          <w:tcPr>
            <w:tcW w:w="10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24" w:rsidRPr="00E856C6" w:rsidRDefault="006B5F24" w:rsidP="00725D5F">
            <w:pPr>
              <w:pStyle w:val="Bodytext40"/>
              <w:framePr w:wrap="notBeside" w:vAnchor="text" w:hAnchor="text" w:xAlign="center" w:y="1"/>
              <w:shd w:val="clear" w:color="auto" w:fill="auto"/>
              <w:spacing w:before="0" w:line="240" w:lineRule="auto"/>
              <w:ind w:left="200"/>
              <w:jc w:val="left"/>
              <w:rPr>
                <w:sz w:val="24"/>
                <w:szCs w:val="24"/>
              </w:rPr>
            </w:pPr>
            <w:r w:rsidRPr="00E856C6">
              <w:rPr>
                <w:sz w:val="24"/>
                <w:szCs w:val="24"/>
              </w:rPr>
              <w:t>эффективного контракта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24" w:rsidRPr="00E856C6" w:rsidRDefault="006B5F24" w:rsidP="00725D5F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24" w:rsidRPr="00E856C6" w:rsidRDefault="006B5F24" w:rsidP="00725D5F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B5F24" w:rsidRPr="00E856C6" w:rsidTr="00D64BE5">
        <w:trPr>
          <w:trHeight w:val="1016"/>
          <w:jc w:val="center"/>
        </w:trPr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24" w:rsidRPr="009B4A49" w:rsidRDefault="006B5F24" w:rsidP="003614F6">
            <w:pPr>
              <w:pStyle w:val="Bodytext40"/>
              <w:framePr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9B4A49">
              <w:rPr>
                <w:color w:val="000000" w:themeColor="text1"/>
                <w:sz w:val="24"/>
                <w:szCs w:val="24"/>
              </w:rPr>
              <w:t xml:space="preserve">3.3. Представление в </w:t>
            </w:r>
            <w:r w:rsidR="009B4A49" w:rsidRPr="009B4A49">
              <w:rPr>
                <w:color w:val="000000" w:themeColor="text1"/>
                <w:sz w:val="24"/>
                <w:szCs w:val="24"/>
              </w:rPr>
              <w:t xml:space="preserve">Администрацию </w:t>
            </w:r>
            <w:r w:rsidR="003614F6">
              <w:rPr>
                <w:color w:val="000000" w:themeColor="text1"/>
                <w:sz w:val="24"/>
                <w:szCs w:val="24"/>
              </w:rPr>
              <w:t xml:space="preserve"> Калининского </w:t>
            </w:r>
            <w:r w:rsidR="009B4A49" w:rsidRPr="009B4A49">
              <w:rPr>
                <w:color w:val="000000" w:themeColor="text1"/>
                <w:sz w:val="24"/>
                <w:szCs w:val="24"/>
              </w:rPr>
              <w:t xml:space="preserve"> сельского поселения </w:t>
            </w:r>
            <w:r w:rsidRPr="009B4A49">
              <w:rPr>
                <w:color w:val="000000" w:themeColor="text1"/>
                <w:sz w:val="24"/>
                <w:szCs w:val="24"/>
              </w:rPr>
              <w:t>информации о результатах внедрения эффективного контракта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24" w:rsidRPr="009B4A49" w:rsidRDefault="006B5F24" w:rsidP="003614F6">
            <w:pPr>
              <w:pStyle w:val="Bodytext40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B4A49">
              <w:rPr>
                <w:color w:val="000000" w:themeColor="text1"/>
                <w:sz w:val="24"/>
                <w:szCs w:val="24"/>
              </w:rPr>
              <w:t xml:space="preserve">Информация в </w:t>
            </w:r>
            <w:r w:rsidR="009B4A49" w:rsidRPr="009B4A49">
              <w:rPr>
                <w:color w:val="000000" w:themeColor="text1"/>
                <w:sz w:val="24"/>
                <w:szCs w:val="24"/>
              </w:rPr>
              <w:t xml:space="preserve">Администрацию </w:t>
            </w:r>
            <w:r w:rsidR="003614F6">
              <w:rPr>
                <w:color w:val="000000" w:themeColor="text1"/>
                <w:sz w:val="24"/>
                <w:szCs w:val="24"/>
              </w:rPr>
              <w:t xml:space="preserve"> Калининского</w:t>
            </w:r>
            <w:r w:rsidR="009B4A49" w:rsidRPr="009B4A49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24" w:rsidRPr="00E856C6" w:rsidRDefault="003614F6" w:rsidP="00725D5F">
            <w:pPr>
              <w:pStyle w:val="Bodytext40"/>
              <w:framePr w:wrap="notBeside" w:vAnchor="text" w:hAnchor="text" w:xAlign="center" w:y="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Заведующий</w:t>
            </w:r>
            <w:r w:rsidR="00B31BAE">
              <w:rPr>
                <w:sz w:val="24"/>
                <w:szCs w:val="24"/>
              </w:rPr>
              <w:t xml:space="preserve"> библиотеки</w:t>
            </w:r>
            <w:proofErr w:type="gram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24" w:rsidRPr="00E856C6" w:rsidRDefault="006B5F24" w:rsidP="00725D5F">
            <w:pPr>
              <w:pStyle w:val="Bodytext40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E856C6">
              <w:rPr>
                <w:sz w:val="24"/>
                <w:szCs w:val="24"/>
              </w:rPr>
              <w:t>Ежегодно до 31 мая</w:t>
            </w:r>
          </w:p>
        </w:tc>
      </w:tr>
      <w:tr w:rsidR="006B5F24" w:rsidRPr="00E856C6" w:rsidTr="00D64BE5">
        <w:trPr>
          <w:trHeight w:val="1093"/>
          <w:jc w:val="center"/>
        </w:trPr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24" w:rsidRPr="009B4A49" w:rsidRDefault="006B5F24" w:rsidP="00725D5F">
            <w:pPr>
              <w:pStyle w:val="Bodytext40"/>
              <w:framePr w:wrap="notBeside" w:vAnchor="text" w:hAnchor="text" w:xAlign="center" w:y="1"/>
              <w:shd w:val="clear" w:color="auto" w:fill="auto"/>
              <w:spacing w:before="0" w:line="240" w:lineRule="auto"/>
              <w:rPr>
                <w:color w:val="000000" w:themeColor="text1"/>
                <w:sz w:val="24"/>
                <w:szCs w:val="24"/>
              </w:rPr>
            </w:pPr>
            <w:r w:rsidRPr="009B4A49">
              <w:rPr>
                <w:color w:val="000000" w:themeColor="text1"/>
                <w:sz w:val="24"/>
                <w:szCs w:val="24"/>
              </w:rPr>
              <w:t>3.4. Обеспечение дифференциации оплаты труда основного и прочего персонала в соответствии с соотношением, установленным учредителем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24" w:rsidRPr="00B31BAE" w:rsidRDefault="009B4A49" w:rsidP="003614F6">
            <w:pPr>
              <w:pStyle w:val="Bodytext40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B4A49">
              <w:rPr>
                <w:color w:val="000000" w:themeColor="text1"/>
                <w:sz w:val="24"/>
                <w:szCs w:val="24"/>
              </w:rPr>
              <w:t xml:space="preserve">Информация в Администрацию </w:t>
            </w:r>
            <w:r w:rsidR="003614F6">
              <w:rPr>
                <w:color w:val="000000" w:themeColor="text1"/>
                <w:sz w:val="24"/>
                <w:szCs w:val="24"/>
              </w:rPr>
              <w:t xml:space="preserve"> Калининского </w:t>
            </w:r>
            <w:r w:rsidRPr="009B4A49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4F6" w:rsidRDefault="003614F6" w:rsidP="00725D5F">
            <w:pPr>
              <w:pStyle w:val="Bodytext40"/>
              <w:framePr w:wrap="notBeside" w:vAnchor="text" w:hAnchor="text" w:xAlign="center" w:y="1"/>
              <w:shd w:val="clear" w:color="auto" w:fill="auto"/>
              <w:spacing w:before="0" w:line="240" w:lineRule="auto"/>
              <w:ind w:right="8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Заведующий</w:t>
            </w:r>
          </w:p>
          <w:p w:rsidR="006B5F24" w:rsidRPr="00E856C6" w:rsidRDefault="006B5F24" w:rsidP="00725D5F">
            <w:pPr>
              <w:pStyle w:val="Bodytext40"/>
              <w:framePr w:wrap="notBeside" w:vAnchor="text" w:hAnchor="text" w:xAlign="center" w:y="1"/>
              <w:shd w:val="clear" w:color="auto" w:fill="auto"/>
              <w:spacing w:before="0" w:line="240" w:lineRule="auto"/>
              <w:ind w:right="820"/>
              <w:jc w:val="right"/>
              <w:rPr>
                <w:sz w:val="24"/>
                <w:szCs w:val="24"/>
              </w:rPr>
            </w:pPr>
            <w:r w:rsidRPr="00E856C6">
              <w:rPr>
                <w:sz w:val="24"/>
                <w:szCs w:val="24"/>
              </w:rPr>
              <w:t>библиотеки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24" w:rsidRPr="00E856C6" w:rsidRDefault="006B5F24" w:rsidP="00725D5F">
            <w:pPr>
              <w:pStyle w:val="Bodytext40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E856C6">
              <w:rPr>
                <w:sz w:val="24"/>
                <w:szCs w:val="24"/>
              </w:rPr>
              <w:t>2013-2014 годы</w:t>
            </w:r>
          </w:p>
        </w:tc>
      </w:tr>
      <w:tr w:rsidR="00725D5F" w:rsidRPr="00E856C6" w:rsidTr="00D64BE5">
        <w:trPr>
          <w:trHeight w:val="578"/>
          <w:jc w:val="center"/>
        </w:trPr>
        <w:tc>
          <w:tcPr>
            <w:tcW w:w="14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D5F" w:rsidRPr="00725D5F" w:rsidRDefault="00725D5F" w:rsidP="00725D5F">
            <w:pPr>
              <w:pStyle w:val="Bodytext40"/>
              <w:framePr w:wrap="notBeside" w:vAnchor="text" w:hAnchor="text" w:xAlign="center" w:y="1"/>
              <w:shd w:val="clear" w:color="auto" w:fill="auto"/>
              <w:spacing w:before="0" w:after="60" w:line="240" w:lineRule="auto"/>
              <w:rPr>
                <w:color w:val="000000" w:themeColor="text1"/>
                <w:sz w:val="24"/>
                <w:szCs w:val="24"/>
              </w:rPr>
            </w:pPr>
            <w:r w:rsidRPr="00725D5F">
              <w:rPr>
                <w:color w:val="000000" w:themeColor="text1"/>
                <w:sz w:val="24"/>
                <w:szCs w:val="24"/>
              </w:rPr>
              <w:t xml:space="preserve">Раздел 4. Мониторинг достижения целевых показателей  средней заработной платы отдельных категорий работников, определённых Указом Президента Российской Федерации от 7 мая 2012 года № 597. 2012 </w:t>
            </w:r>
          </w:p>
        </w:tc>
      </w:tr>
      <w:tr w:rsidR="00725D5F" w:rsidRPr="00E856C6" w:rsidTr="00D64BE5">
        <w:trPr>
          <w:trHeight w:val="918"/>
          <w:jc w:val="center"/>
        </w:trPr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D5F" w:rsidRPr="00725D5F" w:rsidRDefault="00725D5F" w:rsidP="00725D5F">
            <w:pPr>
              <w:pStyle w:val="Bodytext40"/>
              <w:framePr w:wrap="notBeside" w:vAnchor="text" w:hAnchor="text" w:xAlign="center" w:y="1"/>
              <w:shd w:val="clear" w:color="auto" w:fill="auto"/>
              <w:spacing w:before="0" w:after="60" w:line="240" w:lineRule="auto"/>
              <w:rPr>
                <w:color w:val="000000" w:themeColor="text1"/>
                <w:sz w:val="24"/>
                <w:szCs w:val="24"/>
              </w:rPr>
            </w:pPr>
            <w:r w:rsidRPr="00725D5F">
              <w:rPr>
                <w:color w:val="000000" w:themeColor="text1"/>
                <w:sz w:val="24"/>
                <w:szCs w:val="24"/>
              </w:rPr>
              <w:t>4.1. Создание постоянно действующей рабочей группы по оценке результатов реализации плана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D5F" w:rsidRPr="00725D5F" w:rsidRDefault="00725D5F" w:rsidP="003614F6">
            <w:pPr>
              <w:pStyle w:val="Bodytext40"/>
              <w:framePr w:wrap="notBeside" w:vAnchor="text" w:hAnchor="text" w:xAlign="center" w:y="1"/>
              <w:spacing w:before="72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25D5F">
              <w:rPr>
                <w:color w:val="000000" w:themeColor="text1"/>
                <w:sz w:val="24"/>
                <w:szCs w:val="24"/>
              </w:rPr>
              <w:t xml:space="preserve">Приказ </w:t>
            </w:r>
            <w:r w:rsidR="003614F6">
              <w:rPr>
                <w:color w:val="000000" w:themeColor="text1"/>
                <w:sz w:val="24"/>
                <w:szCs w:val="24"/>
              </w:rPr>
              <w:t xml:space="preserve"> заведующего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D5F" w:rsidRPr="00725D5F" w:rsidRDefault="003614F6" w:rsidP="00725D5F">
            <w:pPr>
              <w:pStyle w:val="Bodytext40"/>
              <w:framePr w:wrap="notBeside" w:vAnchor="text" w:hAnchor="text" w:xAlign="center" w:y="1"/>
              <w:spacing w:before="36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Заведующий</w:t>
            </w:r>
            <w:r w:rsidR="00725D5F" w:rsidRPr="00725D5F">
              <w:rPr>
                <w:color w:val="000000" w:themeColor="text1"/>
                <w:sz w:val="24"/>
                <w:szCs w:val="24"/>
              </w:rPr>
              <w:t xml:space="preserve"> библиотеки</w:t>
            </w:r>
            <w:proofErr w:type="gram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D5F" w:rsidRPr="00725D5F" w:rsidRDefault="00725D5F" w:rsidP="00725D5F">
            <w:pPr>
              <w:pStyle w:val="Bodytext40"/>
              <w:framePr w:wrap="notBeside" w:vAnchor="text" w:hAnchor="text" w:xAlign="center" w:y="1"/>
              <w:spacing w:after="120" w:line="240" w:lineRule="auto"/>
              <w:ind w:left="80"/>
              <w:jc w:val="left"/>
              <w:rPr>
                <w:color w:val="000000" w:themeColor="text1"/>
                <w:sz w:val="24"/>
                <w:szCs w:val="24"/>
              </w:rPr>
            </w:pPr>
            <w:r w:rsidRPr="00725D5F">
              <w:rPr>
                <w:color w:val="000000" w:themeColor="text1"/>
                <w:sz w:val="24"/>
                <w:szCs w:val="24"/>
              </w:rPr>
              <w:t>2013 год</w:t>
            </w:r>
          </w:p>
        </w:tc>
      </w:tr>
      <w:tr w:rsidR="006B5F24" w:rsidRPr="00E856C6" w:rsidTr="00D64BE5">
        <w:trPr>
          <w:trHeight w:val="2160"/>
          <w:jc w:val="center"/>
        </w:trPr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24" w:rsidRPr="00E856C6" w:rsidRDefault="006B5F24" w:rsidP="00725D5F">
            <w:pPr>
              <w:pStyle w:val="Bodytext40"/>
              <w:framePr w:wrap="notBeside" w:vAnchor="text" w:hAnchor="text" w:xAlign="center" w:y="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856C6">
              <w:rPr>
                <w:sz w:val="24"/>
                <w:szCs w:val="24"/>
              </w:rPr>
              <w:t>4.2. Сбор и мониторинг отчетности о показателях заработной платы сотрудников библиотеки в соответствии с утвержденным Росстатом федеральным статистическим наблюдением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24" w:rsidRPr="00E856C6" w:rsidRDefault="006B5F24" w:rsidP="00725D5F">
            <w:pPr>
              <w:pStyle w:val="Bodytext40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E856C6">
              <w:rPr>
                <w:sz w:val="24"/>
                <w:szCs w:val="24"/>
              </w:rPr>
              <w:t>Формы статистической отчетности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24" w:rsidRPr="00E856C6" w:rsidRDefault="003614F6" w:rsidP="00725D5F">
            <w:pPr>
              <w:pStyle w:val="Bodytext40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Заведующий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24" w:rsidRPr="00E856C6" w:rsidRDefault="00B31BAE" w:rsidP="00725D5F">
            <w:pPr>
              <w:pStyle w:val="Bodytext40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  <w:p w:rsidR="006B5F24" w:rsidRPr="00E856C6" w:rsidRDefault="006B5F24" w:rsidP="00725D5F">
            <w:pPr>
              <w:pStyle w:val="Bodytext40"/>
              <w:framePr w:wrap="notBeside" w:vAnchor="text" w:hAnchor="text" w:xAlign="center" w:y="1"/>
              <w:shd w:val="clear" w:color="auto" w:fill="auto"/>
              <w:spacing w:before="0" w:after="180" w:line="240" w:lineRule="auto"/>
              <w:ind w:right="320"/>
              <w:rPr>
                <w:sz w:val="24"/>
                <w:szCs w:val="24"/>
              </w:rPr>
            </w:pPr>
            <w:r w:rsidRPr="00E856C6">
              <w:rPr>
                <w:sz w:val="24"/>
                <w:szCs w:val="24"/>
              </w:rPr>
              <w:t>2013-2018</w:t>
            </w:r>
            <w:r w:rsidR="00725D5F">
              <w:rPr>
                <w:sz w:val="24"/>
                <w:szCs w:val="24"/>
              </w:rPr>
              <w:t xml:space="preserve"> </w:t>
            </w:r>
            <w:r w:rsidRPr="00E856C6">
              <w:rPr>
                <w:sz w:val="24"/>
                <w:szCs w:val="24"/>
              </w:rPr>
              <w:t>гг.</w:t>
            </w:r>
          </w:p>
        </w:tc>
      </w:tr>
    </w:tbl>
    <w:p w:rsidR="006B5F24" w:rsidRPr="00E856C6" w:rsidRDefault="006B5F24" w:rsidP="0027695E">
      <w:pPr>
        <w:rPr>
          <w:rFonts w:ascii="Times New Roman" w:hAnsi="Times New Roman" w:cs="Times New Roman"/>
        </w:rPr>
      </w:pPr>
    </w:p>
    <w:tbl>
      <w:tblPr>
        <w:tblW w:w="149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25"/>
        <w:gridCol w:w="4075"/>
        <w:gridCol w:w="2606"/>
        <w:gridCol w:w="1877"/>
      </w:tblGrid>
      <w:tr w:rsidR="006B5F24" w:rsidRPr="00E856C6" w:rsidTr="00D64BE5">
        <w:trPr>
          <w:trHeight w:val="1265"/>
          <w:jc w:val="center"/>
        </w:trPr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24" w:rsidRPr="00E856C6" w:rsidRDefault="006B5F24" w:rsidP="0027695E">
            <w:pPr>
              <w:pStyle w:val="Bodytext70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120"/>
              <w:jc w:val="left"/>
            </w:pPr>
            <w:r w:rsidRPr="00E856C6">
              <w:lastRenderedPageBreak/>
              <w:t>4.3. Информационное сопровождение плана мероприятий - организация проведения разъяснительной работы в трудовом коллективе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24" w:rsidRPr="00E856C6" w:rsidRDefault="006B5F24" w:rsidP="0027695E">
            <w:pPr>
              <w:pStyle w:val="Bodytext7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  <w:jc w:val="left"/>
            </w:pPr>
            <w:r w:rsidRPr="00E856C6">
              <w:t>Проведение совещаний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4F6" w:rsidRDefault="003614F6" w:rsidP="0027695E">
            <w:pPr>
              <w:pStyle w:val="Bodytext70"/>
              <w:framePr w:wrap="notBeside" w:vAnchor="text" w:hAnchor="text" w:xAlign="center" w:y="1"/>
              <w:shd w:val="clear" w:color="auto" w:fill="auto"/>
              <w:spacing w:line="240" w:lineRule="auto"/>
              <w:ind w:right="860"/>
              <w:jc w:val="right"/>
            </w:pPr>
            <w:r>
              <w:t xml:space="preserve"> Заведующий</w:t>
            </w:r>
          </w:p>
          <w:p w:rsidR="006B5F24" w:rsidRPr="00E856C6" w:rsidRDefault="006B5F24" w:rsidP="0027695E">
            <w:pPr>
              <w:pStyle w:val="Bodytext70"/>
              <w:framePr w:wrap="notBeside" w:vAnchor="text" w:hAnchor="text" w:xAlign="center" w:y="1"/>
              <w:shd w:val="clear" w:color="auto" w:fill="auto"/>
              <w:spacing w:line="240" w:lineRule="auto"/>
              <w:ind w:right="860"/>
              <w:jc w:val="right"/>
            </w:pPr>
            <w:r w:rsidRPr="00E856C6">
              <w:t>библиотеки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24" w:rsidRPr="00E856C6" w:rsidRDefault="006B5F24" w:rsidP="0027695E">
            <w:pPr>
              <w:pStyle w:val="Bodytext70"/>
              <w:framePr w:wrap="notBeside" w:vAnchor="text" w:hAnchor="text" w:xAlign="center" w:y="1"/>
              <w:shd w:val="clear" w:color="auto" w:fill="auto"/>
              <w:spacing w:line="240" w:lineRule="auto"/>
              <w:ind w:right="300"/>
              <w:jc w:val="right"/>
            </w:pPr>
            <w:r w:rsidRPr="00E856C6">
              <w:t>2013-2018 гг.</w:t>
            </w:r>
          </w:p>
        </w:tc>
      </w:tr>
      <w:tr w:rsidR="006B5F24" w:rsidRPr="00E856C6" w:rsidTr="00D64BE5">
        <w:trPr>
          <w:trHeight w:val="456"/>
          <w:jc w:val="center"/>
        </w:trPr>
        <w:tc>
          <w:tcPr>
            <w:tcW w:w="14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24" w:rsidRPr="00E856C6" w:rsidRDefault="006B5F24" w:rsidP="0027695E">
            <w:pPr>
              <w:pStyle w:val="Bodytext70"/>
              <w:framePr w:wrap="notBeside" w:vAnchor="text" w:hAnchor="text" w:xAlign="center" w:y="1"/>
              <w:shd w:val="clear" w:color="auto" w:fill="auto"/>
              <w:spacing w:line="240" w:lineRule="auto"/>
              <w:ind w:left="4580"/>
              <w:jc w:val="left"/>
            </w:pPr>
            <w:r w:rsidRPr="00E856C6">
              <w:t>Раздел 5. Сопровождение «дорожной карты»</w:t>
            </w:r>
          </w:p>
        </w:tc>
      </w:tr>
      <w:tr w:rsidR="006B5F24" w:rsidRPr="00E856C6" w:rsidTr="00D64BE5">
        <w:trPr>
          <w:trHeight w:val="1979"/>
          <w:jc w:val="center"/>
        </w:trPr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24" w:rsidRPr="00E856C6" w:rsidRDefault="006B5F24" w:rsidP="003614F6">
            <w:pPr>
              <w:pStyle w:val="Bodytext70"/>
              <w:framePr w:wrap="notBeside" w:vAnchor="text" w:hAnchor="text" w:xAlign="center" w:y="1"/>
              <w:shd w:val="clear" w:color="auto" w:fill="auto"/>
              <w:spacing w:line="240" w:lineRule="auto"/>
              <w:ind w:firstLine="120"/>
            </w:pPr>
            <w:r w:rsidRPr="00E856C6">
              <w:t xml:space="preserve">5.1. Утверждение ежегодно Плана мероприятий по реализации «дорожной карты» </w:t>
            </w:r>
            <w:r w:rsidR="003614F6">
              <w:t xml:space="preserve"> МКУК «</w:t>
            </w:r>
            <w:proofErr w:type="spellStart"/>
            <w:r w:rsidR="003614F6">
              <w:t>Большеремонтненская</w:t>
            </w:r>
            <w:proofErr w:type="spellEnd"/>
            <w:r w:rsidR="003614F6">
              <w:t xml:space="preserve"> </w:t>
            </w:r>
            <w:proofErr w:type="spellStart"/>
            <w:r w:rsidR="003614F6">
              <w:t>ПБ</w:t>
            </w:r>
            <w:proofErr w:type="gramStart"/>
            <w:r w:rsidR="003614F6">
              <w:t>»</w:t>
            </w:r>
            <w:r w:rsidRPr="00E856C6">
              <w:t>в</w:t>
            </w:r>
            <w:proofErr w:type="spellEnd"/>
            <w:proofErr w:type="gramEnd"/>
            <w:r w:rsidRPr="00E856C6">
              <w:t xml:space="preserve"> части оказания </w:t>
            </w:r>
            <w:r w:rsidR="009B4A49">
              <w:t xml:space="preserve">муниципальных </w:t>
            </w:r>
            <w:r w:rsidRPr="00E856C6">
              <w:t>услуг на основе целевых показателей деятельности и совершенствования системы оплаты труда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24" w:rsidRPr="00E856C6" w:rsidRDefault="006B5F24" w:rsidP="00DA5CF0">
            <w:pPr>
              <w:pStyle w:val="Bodytext70"/>
              <w:framePr w:wrap="notBeside" w:vAnchor="text" w:hAnchor="text" w:xAlign="center" w:y="1"/>
              <w:shd w:val="clear" w:color="auto" w:fill="auto"/>
              <w:spacing w:line="240" w:lineRule="auto"/>
              <w:ind w:left="880"/>
              <w:jc w:val="left"/>
            </w:pPr>
            <w:r w:rsidRPr="00E856C6">
              <w:t xml:space="preserve">Приказ </w:t>
            </w:r>
            <w:r w:rsidR="00DA5CF0">
              <w:t xml:space="preserve"> Заведующего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F0" w:rsidRDefault="00DA5CF0" w:rsidP="0027695E">
            <w:pPr>
              <w:pStyle w:val="Bodytext70"/>
              <w:framePr w:wrap="notBeside" w:vAnchor="text" w:hAnchor="text" w:xAlign="center" w:y="1"/>
              <w:shd w:val="clear" w:color="auto" w:fill="auto"/>
              <w:spacing w:line="240" w:lineRule="auto"/>
              <w:ind w:right="860"/>
              <w:jc w:val="right"/>
            </w:pPr>
            <w:r>
              <w:t xml:space="preserve"> Заведующий</w:t>
            </w:r>
          </w:p>
          <w:p w:rsidR="006B5F24" w:rsidRPr="00E856C6" w:rsidRDefault="006B5F24" w:rsidP="0027695E">
            <w:pPr>
              <w:pStyle w:val="Bodytext70"/>
              <w:framePr w:wrap="notBeside" w:vAnchor="text" w:hAnchor="text" w:xAlign="center" w:y="1"/>
              <w:shd w:val="clear" w:color="auto" w:fill="auto"/>
              <w:spacing w:line="240" w:lineRule="auto"/>
              <w:ind w:right="860"/>
              <w:jc w:val="right"/>
            </w:pPr>
            <w:r w:rsidRPr="00E856C6">
              <w:t>библиотеки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24" w:rsidRPr="00E856C6" w:rsidRDefault="006B5F24" w:rsidP="0027695E">
            <w:pPr>
              <w:pStyle w:val="Bodytext70"/>
              <w:framePr w:wrap="notBeside" w:vAnchor="text" w:hAnchor="text" w:xAlign="center" w:y="1"/>
              <w:shd w:val="clear" w:color="auto" w:fill="auto"/>
              <w:spacing w:line="240" w:lineRule="auto"/>
              <w:ind w:right="300"/>
              <w:jc w:val="right"/>
            </w:pPr>
            <w:r w:rsidRPr="00E856C6">
              <w:t>Ежегодно до 15 января</w:t>
            </w:r>
          </w:p>
        </w:tc>
      </w:tr>
    </w:tbl>
    <w:p w:rsidR="006B5F24" w:rsidRPr="00E856C6" w:rsidRDefault="006B5F24" w:rsidP="0027695E">
      <w:pPr>
        <w:rPr>
          <w:rFonts w:ascii="Times New Roman" w:hAnsi="Times New Roman" w:cs="Times New Roman"/>
        </w:rPr>
      </w:pPr>
    </w:p>
    <w:p w:rsidR="006B5F24" w:rsidRPr="00E856C6" w:rsidRDefault="006B5F24" w:rsidP="0027695E">
      <w:pPr>
        <w:rPr>
          <w:rFonts w:ascii="Times New Roman" w:hAnsi="Times New Roman" w:cs="Times New Roman"/>
        </w:rPr>
      </w:pPr>
    </w:p>
    <w:p w:rsidR="006B5F24" w:rsidRPr="00E856C6" w:rsidRDefault="006B5F24" w:rsidP="0027695E">
      <w:pPr>
        <w:framePr w:wrap="notBeside" w:vAnchor="text" w:hAnchor="text" w:xAlign="center" w:y="1"/>
        <w:jc w:val="center"/>
        <w:rPr>
          <w:rFonts w:ascii="Times New Roman" w:hAnsi="Times New Roman" w:cs="Times New Roman"/>
        </w:rPr>
      </w:pPr>
    </w:p>
    <w:p w:rsidR="006B5F24" w:rsidRPr="00E856C6" w:rsidRDefault="006B5F24" w:rsidP="0027695E">
      <w:pPr>
        <w:rPr>
          <w:rFonts w:ascii="Times New Roman" w:hAnsi="Times New Roman" w:cs="Times New Roman"/>
        </w:rPr>
      </w:pPr>
    </w:p>
    <w:sectPr w:rsidR="006B5F24" w:rsidRPr="00E856C6" w:rsidSect="00FA3A88">
      <w:type w:val="continuous"/>
      <w:pgSz w:w="16837" w:h="11905" w:orient="landscape"/>
      <w:pgMar w:top="1857" w:right="1303" w:bottom="1192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B60" w:rsidRDefault="005F1B60" w:rsidP="009C0326">
      <w:r>
        <w:separator/>
      </w:r>
    </w:p>
  </w:endnote>
  <w:endnote w:type="continuationSeparator" w:id="0">
    <w:p w:rsidR="005F1B60" w:rsidRDefault="005F1B60" w:rsidP="009C0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B60" w:rsidRDefault="005F1B60" w:rsidP="009C0326">
      <w:r>
        <w:separator/>
      </w:r>
    </w:p>
  </w:footnote>
  <w:footnote w:type="continuationSeparator" w:id="0">
    <w:p w:rsidR="005F1B60" w:rsidRDefault="005F1B60" w:rsidP="009C03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EF7" w:rsidRDefault="006B5F24">
    <w:pPr>
      <w:pStyle w:val="Headerorfooter0"/>
      <w:framePr w:h="283" w:wrap="none" w:vAnchor="text" w:hAnchor="page" w:x="8462" w:y="1603"/>
      <w:shd w:val="clear" w:color="auto" w:fill="auto"/>
      <w:jc w:val="both"/>
    </w:pPr>
    <w:r>
      <w:rPr>
        <w:rStyle w:val="Headerorfooter115pt"/>
      </w:rPr>
      <w:t>(процентов)</w:t>
    </w:r>
  </w:p>
  <w:p w:rsidR="00704EF7" w:rsidRDefault="00C81617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EF7" w:rsidRDefault="00C81617" w:rsidP="00A201A3">
    <w:pPr>
      <w:pStyle w:val="a5"/>
    </w:pPr>
  </w:p>
  <w:p w:rsidR="00A201A3" w:rsidRDefault="00A201A3" w:rsidP="00A201A3">
    <w:pPr>
      <w:pStyle w:val="a5"/>
    </w:pPr>
  </w:p>
  <w:p w:rsidR="00A201A3" w:rsidRPr="00A201A3" w:rsidRDefault="00A201A3" w:rsidP="00A201A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6322A"/>
    <w:multiLevelType w:val="multilevel"/>
    <w:tmpl w:val="503A2B4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E859D5"/>
    <w:multiLevelType w:val="multilevel"/>
    <w:tmpl w:val="235828E2"/>
    <w:lvl w:ilvl="0">
      <w:start w:val="2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095D8A"/>
    <w:multiLevelType w:val="multilevel"/>
    <w:tmpl w:val="9650028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E6E32D8"/>
    <w:multiLevelType w:val="multilevel"/>
    <w:tmpl w:val="A5043C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5F24"/>
    <w:rsid w:val="00016BDE"/>
    <w:rsid w:val="00017FA0"/>
    <w:rsid w:val="00022353"/>
    <w:rsid w:val="000308B9"/>
    <w:rsid w:val="00031AE6"/>
    <w:rsid w:val="000412E1"/>
    <w:rsid w:val="00050DC5"/>
    <w:rsid w:val="00053FC4"/>
    <w:rsid w:val="0005765D"/>
    <w:rsid w:val="00061A06"/>
    <w:rsid w:val="00063984"/>
    <w:rsid w:val="000713FF"/>
    <w:rsid w:val="000773A2"/>
    <w:rsid w:val="00082C66"/>
    <w:rsid w:val="00083610"/>
    <w:rsid w:val="000A4239"/>
    <w:rsid w:val="000A4F11"/>
    <w:rsid w:val="000B3BD9"/>
    <w:rsid w:val="000C0267"/>
    <w:rsid w:val="000C61DF"/>
    <w:rsid w:val="000E5AE6"/>
    <w:rsid w:val="000E5B90"/>
    <w:rsid w:val="000F1208"/>
    <w:rsid w:val="00106190"/>
    <w:rsid w:val="00106D12"/>
    <w:rsid w:val="001163B0"/>
    <w:rsid w:val="00116790"/>
    <w:rsid w:val="0012473E"/>
    <w:rsid w:val="00126ECE"/>
    <w:rsid w:val="00137599"/>
    <w:rsid w:val="00152620"/>
    <w:rsid w:val="00157EA7"/>
    <w:rsid w:val="00171104"/>
    <w:rsid w:val="0017395D"/>
    <w:rsid w:val="001777AB"/>
    <w:rsid w:val="001936CD"/>
    <w:rsid w:val="001A6447"/>
    <w:rsid w:val="001B2520"/>
    <w:rsid w:val="001B2C85"/>
    <w:rsid w:val="001C6CF2"/>
    <w:rsid w:val="001D5B9B"/>
    <w:rsid w:val="001D6176"/>
    <w:rsid w:val="001F5C32"/>
    <w:rsid w:val="00200C7F"/>
    <w:rsid w:val="00202322"/>
    <w:rsid w:val="00211610"/>
    <w:rsid w:val="00231F48"/>
    <w:rsid w:val="00262181"/>
    <w:rsid w:val="0027630D"/>
    <w:rsid w:val="0027695E"/>
    <w:rsid w:val="00284523"/>
    <w:rsid w:val="0028742A"/>
    <w:rsid w:val="002901AA"/>
    <w:rsid w:val="0029104A"/>
    <w:rsid w:val="00292576"/>
    <w:rsid w:val="00295833"/>
    <w:rsid w:val="002A0A57"/>
    <w:rsid w:val="002A108B"/>
    <w:rsid w:val="002B179F"/>
    <w:rsid w:val="002B2111"/>
    <w:rsid w:val="002B69F4"/>
    <w:rsid w:val="002C00C3"/>
    <w:rsid w:val="002C0EEA"/>
    <w:rsid w:val="002C4969"/>
    <w:rsid w:val="002D2116"/>
    <w:rsid w:val="002D22FF"/>
    <w:rsid w:val="002D7C49"/>
    <w:rsid w:val="002F61D3"/>
    <w:rsid w:val="0031467B"/>
    <w:rsid w:val="00316DDE"/>
    <w:rsid w:val="00316DFC"/>
    <w:rsid w:val="00317102"/>
    <w:rsid w:val="003329A2"/>
    <w:rsid w:val="003339B3"/>
    <w:rsid w:val="00350873"/>
    <w:rsid w:val="003614F6"/>
    <w:rsid w:val="00382405"/>
    <w:rsid w:val="0038460D"/>
    <w:rsid w:val="00390A52"/>
    <w:rsid w:val="0039135B"/>
    <w:rsid w:val="003A7955"/>
    <w:rsid w:val="003E443D"/>
    <w:rsid w:val="003F27EB"/>
    <w:rsid w:val="003F663D"/>
    <w:rsid w:val="003F6BEA"/>
    <w:rsid w:val="00400ACC"/>
    <w:rsid w:val="004209EB"/>
    <w:rsid w:val="00420FB4"/>
    <w:rsid w:val="0043017F"/>
    <w:rsid w:val="00432CAC"/>
    <w:rsid w:val="00432D1E"/>
    <w:rsid w:val="00435F01"/>
    <w:rsid w:val="00437259"/>
    <w:rsid w:val="0043798F"/>
    <w:rsid w:val="004425F1"/>
    <w:rsid w:val="00442753"/>
    <w:rsid w:val="004438C5"/>
    <w:rsid w:val="004551B8"/>
    <w:rsid w:val="00457B1F"/>
    <w:rsid w:val="0046209B"/>
    <w:rsid w:val="0047278D"/>
    <w:rsid w:val="004761CA"/>
    <w:rsid w:val="00483798"/>
    <w:rsid w:val="004840A7"/>
    <w:rsid w:val="004A045D"/>
    <w:rsid w:val="004A2A85"/>
    <w:rsid w:val="004A5CE1"/>
    <w:rsid w:val="004A6787"/>
    <w:rsid w:val="004A7D66"/>
    <w:rsid w:val="004B49FE"/>
    <w:rsid w:val="004C013C"/>
    <w:rsid w:val="004C24B9"/>
    <w:rsid w:val="004D1524"/>
    <w:rsid w:val="004D51DC"/>
    <w:rsid w:val="004D5413"/>
    <w:rsid w:val="004E1AB4"/>
    <w:rsid w:val="004E373A"/>
    <w:rsid w:val="004F0200"/>
    <w:rsid w:val="004F68A4"/>
    <w:rsid w:val="0050086C"/>
    <w:rsid w:val="00504ABD"/>
    <w:rsid w:val="005055D7"/>
    <w:rsid w:val="0051012F"/>
    <w:rsid w:val="005234F2"/>
    <w:rsid w:val="00525D16"/>
    <w:rsid w:val="00530EDE"/>
    <w:rsid w:val="00534912"/>
    <w:rsid w:val="0054293A"/>
    <w:rsid w:val="005437EF"/>
    <w:rsid w:val="00556976"/>
    <w:rsid w:val="00560273"/>
    <w:rsid w:val="00566880"/>
    <w:rsid w:val="005829ED"/>
    <w:rsid w:val="00586289"/>
    <w:rsid w:val="005A2D93"/>
    <w:rsid w:val="005D7B17"/>
    <w:rsid w:val="005E3E60"/>
    <w:rsid w:val="005F02D6"/>
    <w:rsid w:val="005F1B60"/>
    <w:rsid w:val="0060079C"/>
    <w:rsid w:val="00600D20"/>
    <w:rsid w:val="00616F7C"/>
    <w:rsid w:val="006225B5"/>
    <w:rsid w:val="00633BF4"/>
    <w:rsid w:val="00643104"/>
    <w:rsid w:val="0064765B"/>
    <w:rsid w:val="00647BA0"/>
    <w:rsid w:val="006608D7"/>
    <w:rsid w:val="00667379"/>
    <w:rsid w:val="00671016"/>
    <w:rsid w:val="0067125E"/>
    <w:rsid w:val="0067772D"/>
    <w:rsid w:val="00682CE4"/>
    <w:rsid w:val="006959A9"/>
    <w:rsid w:val="00697CCB"/>
    <w:rsid w:val="006B13DB"/>
    <w:rsid w:val="006B5F24"/>
    <w:rsid w:val="006E77BA"/>
    <w:rsid w:val="006F6D78"/>
    <w:rsid w:val="006F75BE"/>
    <w:rsid w:val="00706120"/>
    <w:rsid w:val="00707D2C"/>
    <w:rsid w:val="007153CD"/>
    <w:rsid w:val="007206BC"/>
    <w:rsid w:val="007234C4"/>
    <w:rsid w:val="00725D5F"/>
    <w:rsid w:val="00731676"/>
    <w:rsid w:val="00745BB7"/>
    <w:rsid w:val="00747A8E"/>
    <w:rsid w:val="00760C62"/>
    <w:rsid w:val="0076749A"/>
    <w:rsid w:val="00770B69"/>
    <w:rsid w:val="00781E68"/>
    <w:rsid w:val="00782FD5"/>
    <w:rsid w:val="00786DC7"/>
    <w:rsid w:val="007A6F4F"/>
    <w:rsid w:val="007B260E"/>
    <w:rsid w:val="007D26C4"/>
    <w:rsid w:val="007D77B4"/>
    <w:rsid w:val="007E21DF"/>
    <w:rsid w:val="007E59B0"/>
    <w:rsid w:val="007F2F9B"/>
    <w:rsid w:val="007F3E1F"/>
    <w:rsid w:val="0080020A"/>
    <w:rsid w:val="00804A1F"/>
    <w:rsid w:val="00804C72"/>
    <w:rsid w:val="00806A88"/>
    <w:rsid w:val="00815B40"/>
    <w:rsid w:val="00816DF8"/>
    <w:rsid w:val="00817F9D"/>
    <w:rsid w:val="00822B46"/>
    <w:rsid w:val="00827966"/>
    <w:rsid w:val="00832A88"/>
    <w:rsid w:val="00840808"/>
    <w:rsid w:val="00857004"/>
    <w:rsid w:val="008642D5"/>
    <w:rsid w:val="00887DAC"/>
    <w:rsid w:val="0089031B"/>
    <w:rsid w:val="008911A0"/>
    <w:rsid w:val="00893184"/>
    <w:rsid w:val="00894A62"/>
    <w:rsid w:val="00894D1E"/>
    <w:rsid w:val="00894FB0"/>
    <w:rsid w:val="008B0924"/>
    <w:rsid w:val="008B1B77"/>
    <w:rsid w:val="008B3C7B"/>
    <w:rsid w:val="008B660E"/>
    <w:rsid w:val="008C1C25"/>
    <w:rsid w:val="008E3406"/>
    <w:rsid w:val="008F21A8"/>
    <w:rsid w:val="009027BC"/>
    <w:rsid w:val="009045C7"/>
    <w:rsid w:val="009046E5"/>
    <w:rsid w:val="00930EEC"/>
    <w:rsid w:val="00945167"/>
    <w:rsid w:val="00950683"/>
    <w:rsid w:val="009533A4"/>
    <w:rsid w:val="00953A70"/>
    <w:rsid w:val="00974C03"/>
    <w:rsid w:val="009802DC"/>
    <w:rsid w:val="00992190"/>
    <w:rsid w:val="00997532"/>
    <w:rsid w:val="009B4A49"/>
    <w:rsid w:val="009B50AA"/>
    <w:rsid w:val="009C0326"/>
    <w:rsid w:val="009C2E13"/>
    <w:rsid w:val="009C6CEC"/>
    <w:rsid w:val="009D260B"/>
    <w:rsid w:val="00A1348E"/>
    <w:rsid w:val="00A166D6"/>
    <w:rsid w:val="00A201A3"/>
    <w:rsid w:val="00A233F0"/>
    <w:rsid w:val="00A33DF3"/>
    <w:rsid w:val="00A36A76"/>
    <w:rsid w:val="00A42695"/>
    <w:rsid w:val="00A43929"/>
    <w:rsid w:val="00A53360"/>
    <w:rsid w:val="00A6624B"/>
    <w:rsid w:val="00A720DC"/>
    <w:rsid w:val="00A75060"/>
    <w:rsid w:val="00A9285E"/>
    <w:rsid w:val="00A9386C"/>
    <w:rsid w:val="00A9660F"/>
    <w:rsid w:val="00AA3C0C"/>
    <w:rsid w:val="00AC1C6F"/>
    <w:rsid w:val="00AC553C"/>
    <w:rsid w:val="00AC5772"/>
    <w:rsid w:val="00AC5943"/>
    <w:rsid w:val="00AD45A8"/>
    <w:rsid w:val="00AE5916"/>
    <w:rsid w:val="00AE5DBC"/>
    <w:rsid w:val="00AE6CF1"/>
    <w:rsid w:val="00B251C5"/>
    <w:rsid w:val="00B27AC1"/>
    <w:rsid w:val="00B31BAE"/>
    <w:rsid w:val="00B33DC0"/>
    <w:rsid w:val="00B34935"/>
    <w:rsid w:val="00B4295B"/>
    <w:rsid w:val="00B66192"/>
    <w:rsid w:val="00B70456"/>
    <w:rsid w:val="00B778BC"/>
    <w:rsid w:val="00B845A9"/>
    <w:rsid w:val="00B936A2"/>
    <w:rsid w:val="00B959D2"/>
    <w:rsid w:val="00BA0269"/>
    <w:rsid w:val="00BA03A7"/>
    <w:rsid w:val="00BA1EB9"/>
    <w:rsid w:val="00BA607B"/>
    <w:rsid w:val="00BB1371"/>
    <w:rsid w:val="00BB366B"/>
    <w:rsid w:val="00BB5D80"/>
    <w:rsid w:val="00BC48A1"/>
    <w:rsid w:val="00BD4134"/>
    <w:rsid w:val="00BF5A27"/>
    <w:rsid w:val="00C032F2"/>
    <w:rsid w:val="00C06341"/>
    <w:rsid w:val="00C23CD3"/>
    <w:rsid w:val="00C367B4"/>
    <w:rsid w:val="00C373BD"/>
    <w:rsid w:val="00C4407F"/>
    <w:rsid w:val="00C52520"/>
    <w:rsid w:val="00C73604"/>
    <w:rsid w:val="00C81617"/>
    <w:rsid w:val="00C877CD"/>
    <w:rsid w:val="00CA6480"/>
    <w:rsid w:val="00CA6852"/>
    <w:rsid w:val="00CB2B9B"/>
    <w:rsid w:val="00CC4D98"/>
    <w:rsid w:val="00CD2937"/>
    <w:rsid w:val="00CE28F1"/>
    <w:rsid w:val="00CF37B3"/>
    <w:rsid w:val="00CF3A5E"/>
    <w:rsid w:val="00CF442A"/>
    <w:rsid w:val="00D147D1"/>
    <w:rsid w:val="00D16CC0"/>
    <w:rsid w:val="00D36091"/>
    <w:rsid w:val="00D43168"/>
    <w:rsid w:val="00D51E48"/>
    <w:rsid w:val="00D53C96"/>
    <w:rsid w:val="00D64021"/>
    <w:rsid w:val="00D64BE5"/>
    <w:rsid w:val="00D7430B"/>
    <w:rsid w:val="00D76D20"/>
    <w:rsid w:val="00D76F8D"/>
    <w:rsid w:val="00D84928"/>
    <w:rsid w:val="00DA5CF0"/>
    <w:rsid w:val="00DB2513"/>
    <w:rsid w:val="00DB5230"/>
    <w:rsid w:val="00DB57A0"/>
    <w:rsid w:val="00DC34DE"/>
    <w:rsid w:val="00DC3A33"/>
    <w:rsid w:val="00DD3E9D"/>
    <w:rsid w:val="00DD62A2"/>
    <w:rsid w:val="00DE0EB4"/>
    <w:rsid w:val="00DF5A73"/>
    <w:rsid w:val="00E154F6"/>
    <w:rsid w:val="00E227F1"/>
    <w:rsid w:val="00E23083"/>
    <w:rsid w:val="00E27825"/>
    <w:rsid w:val="00E312F3"/>
    <w:rsid w:val="00E36EF5"/>
    <w:rsid w:val="00E4398C"/>
    <w:rsid w:val="00E54DDF"/>
    <w:rsid w:val="00E62290"/>
    <w:rsid w:val="00E72227"/>
    <w:rsid w:val="00E7557D"/>
    <w:rsid w:val="00E758C7"/>
    <w:rsid w:val="00E77640"/>
    <w:rsid w:val="00E841F6"/>
    <w:rsid w:val="00E856C6"/>
    <w:rsid w:val="00EA2F34"/>
    <w:rsid w:val="00EA6FCB"/>
    <w:rsid w:val="00EB266A"/>
    <w:rsid w:val="00EB5824"/>
    <w:rsid w:val="00EC359F"/>
    <w:rsid w:val="00ED0DA1"/>
    <w:rsid w:val="00EE43EF"/>
    <w:rsid w:val="00EF769D"/>
    <w:rsid w:val="00F03A7B"/>
    <w:rsid w:val="00F105F4"/>
    <w:rsid w:val="00F12BAE"/>
    <w:rsid w:val="00F20F3F"/>
    <w:rsid w:val="00F37D9A"/>
    <w:rsid w:val="00F54663"/>
    <w:rsid w:val="00F560AF"/>
    <w:rsid w:val="00F56200"/>
    <w:rsid w:val="00F602D4"/>
    <w:rsid w:val="00F65090"/>
    <w:rsid w:val="00F823B6"/>
    <w:rsid w:val="00F90967"/>
    <w:rsid w:val="00F91CAB"/>
    <w:rsid w:val="00F92EF3"/>
    <w:rsid w:val="00F93DC2"/>
    <w:rsid w:val="00FA01E8"/>
    <w:rsid w:val="00FA3A88"/>
    <w:rsid w:val="00FC2D37"/>
    <w:rsid w:val="00FC59EE"/>
    <w:rsid w:val="00FD01B5"/>
    <w:rsid w:val="00FD1E35"/>
    <w:rsid w:val="00FD2BF5"/>
    <w:rsid w:val="00FD66F0"/>
    <w:rsid w:val="00FF3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5F2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6B5F24"/>
    <w:rPr>
      <w:rFonts w:eastAsia="Times New Roman"/>
      <w:sz w:val="15"/>
      <w:szCs w:val="15"/>
      <w:shd w:val="clear" w:color="auto" w:fill="FFFFFF"/>
    </w:rPr>
  </w:style>
  <w:style w:type="character" w:customStyle="1" w:styleId="Bodytext3">
    <w:name w:val="Body text (3)_"/>
    <w:basedOn w:val="a0"/>
    <w:rsid w:val="006B5F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4">
    <w:name w:val="Body text (4)_"/>
    <w:basedOn w:val="a0"/>
    <w:link w:val="Bodytext40"/>
    <w:rsid w:val="006B5F24"/>
    <w:rPr>
      <w:rFonts w:eastAsia="Times New Roman"/>
      <w:sz w:val="25"/>
      <w:szCs w:val="25"/>
      <w:shd w:val="clear" w:color="auto" w:fill="FFFFFF"/>
    </w:rPr>
  </w:style>
  <w:style w:type="character" w:customStyle="1" w:styleId="Bodytext4Italic">
    <w:name w:val="Body text (4) + Italic"/>
    <w:basedOn w:val="Bodytext4"/>
    <w:rsid w:val="006B5F24"/>
    <w:rPr>
      <w:rFonts w:eastAsia="Times New Roman"/>
      <w:i/>
      <w:iCs/>
      <w:sz w:val="25"/>
      <w:szCs w:val="25"/>
      <w:shd w:val="clear" w:color="auto" w:fill="FFFFFF"/>
    </w:rPr>
  </w:style>
  <w:style w:type="character" w:customStyle="1" w:styleId="Bodytext">
    <w:name w:val="Body text_"/>
    <w:basedOn w:val="a0"/>
    <w:link w:val="1"/>
    <w:rsid w:val="006B5F24"/>
    <w:rPr>
      <w:rFonts w:eastAsia="Times New Roman"/>
      <w:sz w:val="27"/>
      <w:szCs w:val="27"/>
      <w:shd w:val="clear" w:color="auto" w:fill="FFFFFF"/>
    </w:rPr>
  </w:style>
  <w:style w:type="character" w:customStyle="1" w:styleId="Heading2">
    <w:name w:val="Heading #2_"/>
    <w:basedOn w:val="a0"/>
    <w:link w:val="Heading20"/>
    <w:rsid w:val="006B5F24"/>
    <w:rPr>
      <w:rFonts w:eastAsia="Times New Roman"/>
      <w:sz w:val="25"/>
      <w:szCs w:val="25"/>
      <w:shd w:val="clear" w:color="auto" w:fill="FFFFFF"/>
    </w:rPr>
  </w:style>
  <w:style w:type="character" w:customStyle="1" w:styleId="Heading1">
    <w:name w:val="Heading #1_"/>
    <w:basedOn w:val="a0"/>
    <w:link w:val="Heading10"/>
    <w:rsid w:val="006B5F24"/>
    <w:rPr>
      <w:rFonts w:eastAsia="Times New Roman"/>
      <w:sz w:val="27"/>
      <w:szCs w:val="27"/>
      <w:shd w:val="clear" w:color="auto" w:fill="FFFFFF"/>
    </w:rPr>
  </w:style>
  <w:style w:type="character" w:customStyle="1" w:styleId="Heading1NotBold">
    <w:name w:val="Heading #1 + Not Bold"/>
    <w:basedOn w:val="Heading1"/>
    <w:rsid w:val="006B5F24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Tablecaption">
    <w:name w:val="Table caption_"/>
    <w:basedOn w:val="a0"/>
    <w:link w:val="Tablecaption0"/>
    <w:rsid w:val="006B5F24"/>
    <w:rPr>
      <w:rFonts w:eastAsia="Times New Roman"/>
      <w:sz w:val="27"/>
      <w:szCs w:val="27"/>
      <w:shd w:val="clear" w:color="auto" w:fill="FFFFFF"/>
    </w:rPr>
  </w:style>
  <w:style w:type="character" w:customStyle="1" w:styleId="Tablecaption2">
    <w:name w:val="Table caption (2)_"/>
    <w:basedOn w:val="a0"/>
    <w:link w:val="Tablecaption20"/>
    <w:rsid w:val="006B5F24"/>
    <w:rPr>
      <w:rFonts w:eastAsia="Times New Roman"/>
      <w:sz w:val="27"/>
      <w:szCs w:val="27"/>
      <w:shd w:val="clear" w:color="auto" w:fill="FFFFFF"/>
    </w:rPr>
  </w:style>
  <w:style w:type="character" w:customStyle="1" w:styleId="Tablecaption2NotBold">
    <w:name w:val="Table caption (2) + Not Bold"/>
    <w:basedOn w:val="Tablecaption2"/>
    <w:rsid w:val="006B5F24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Bodytext125pt">
    <w:name w:val="Body text + 12;5 pt"/>
    <w:basedOn w:val="Bodytext"/>
    <w:rsid w:val="006B5F24"/>
    <w:rPr>
      <w:rFonts w:eastAsia="Times New Roman"/>
      <w:sz w:val="25"/>
      <w:szCs w:val="25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6B5F24"/>
    <w:rPr>
      <w:rFonts w:eastAsia="Times New Roman"/>
      <w:sz w:val="23"/>
      <w:szCs w:val="23"/>
      <w:shd w:val="clear" w:color="auto" w:fill="FFFFFF"/>
    </w:rPr>
  </w:style>
  <w:style w:type="character" w:customStyle="1" w:styleId="Headerorfooter">
    <w:name w:val="Header or footer_"/>
    <w:basedOn w:val="a0"/>
    <w:link w:val="Headerorfooter0"/>
    <w:rsid w:val="006B5F24"/>
    <w:rPr>
      <w:rFonts w:eastAsia="Times New Roman"/>
      <w:sz w:val="20"/>
      <w:szCs w:val="20"/>
      <w:shd w:val="clear" w:color="auto" w:fill="FFFFFF"/>
    </w:rPr>
  </w:style>
  <w:style w:type="character" w:customStyle="1" w:styleId="Headerorfooter115pt">
    <w:name w:val="Header or footer + 11;5 pt"/>
    <w:basedOn w:val="Headerorfooter"/>
    <w:rsid w:val="006B5F24"/>
    <w:rPr>
      <w:rFonts w:eastAsia="Times New Roman"/>
      <w:spacing w:val="0"/>
      <w:sz w:val="23"/>
      <w:szCs w:val="23"/>
      <w:u w:val="single"/>
      <w:shd w:val="clear" w:color="auto" w:fill="FFFFFF"/>
    </w:rPr>
  </w:style>
  <w:style w:type="character" w:customStyle="1" w:styleId="Tablecaption3">
    <w:name w:val="Table caption (3)_"/>
    <w:basedOn w:val="a0"/>
    <w:link w:val="Tablecaption30"/>
    <w:rsid w:val="006B5F24"/>
    <w:rPr>
      <w:rFonts w:eastAsia="Times New Roman"/>
      <w:sz w:val="23"/>
      <w:szCs w:val="23"/>
      <w:shd w:val="clear" w:color="auto" w:fill="FFFFFF"/>
    </w:rPr>
  </w:style>
  <w:style w:type="character" w:customStyle="1" w:styleId="Bodytext3NotBold">
    <w:name w:val="Body text (3) + Not Bold"/>
    <w:basedOn w:val="Bodytext3"/>
    <w:rsid w:val="006B5F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30">
    <w:name w:val="Body text (3)"/>
    <w:basedOn w:val="Bodytext3"/>
    <w:rsid w:val="006B5F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7">
    <w:name w:val="Body text (7)_"/>
    <w:basedOn w:val="a0"/>
    <w:link w:val="Bodytext70"/>
    <w:rsid w:val="006B5F24"/>
    <w:rPr>
      <w:rFonts w:eastAsia="Times New Roman"/>
      <w:sz w:val="24"/>
      <w:szCs w:val="24"/>
      <w:shd w:val="clear" w:color="auto" w:fill="FFFFFF"/>
    </w:rPr>
  </w:style>
  <w:style w:type="paragraph" w:customStyle="1" w:styleId="Bodytext20">
    <w:name w:val="Body text (2)"/>
    <w:basedOn w:val="a"/>
    <w:link w:val="Bodytext2"/>
    <w:rsid w:val="006B5F24"/>
    <w:pPr>
      <w:shd w:val="clear" w:color="auto" w:fill="FFFFFF"/>
      <w:spacing w:after="780" w:line="259" w:lineRule="exact"/>
      <w:jc w:val="right"/>
    </w:pPr>
    <w:rPr>
      <w:rFonts w:ascii="Times New Roman" w:eastAsia="Times New Roman" w:hAnsi="Times New Roman" w:cs="Times New Roman"/>
      <w:color w:val="auto"/>
      <w:sz w:val="15"/>
      <w:szCs w:val="15"/>
      <w:lang w:eastAsia="en-US"/>
    </w:rPr>
  </w:style>
  <w:style w:type="paragraph" w:customStyle="1" w:styleId="Bodytext40">
    <w:name w:val="Body text (4)"/>
    <w:basedOn w:val="a"/>
    <w:link w:val="Bodytext4"/>
    <w:rsid w:val="006B5F24"/>
    <w:pPr>
      <w:shd w:val="clear" w:color="auto" w:fill="FFFFFF"/>
      <w:spacing w:before="480" w:line="365" w:lineRule="exact"/>
      <w:jc w:val="both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paragraph" w:customStyle="1" w:styleId="1">
    <w:name w:val="Основной текст1"/>
    <w:basedOn w:val="a"/>
    <w:link w:val="Bodytext"/>
    <w:rsid w:val="006B5F24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Heading20">
    <w:name w:val="Heading #2"/>
    <w:basedOn w:val="a"/>
    <w:link w:val="Heading2"/>
    <w:rsid w:val="006B5F24"/>
    <w:pPr>
      <w:shd w:val="clear" w:color="auto" w:fill="FFFFFF"/>
      <w:spacing w:before="360" w:after="480" w:line="0" w:lineRule="atLeast"/>
      <w:outlineLvl w:val="1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paragraph" w:customStyle="1" w:styleId="Heading10">
    <w:name w:val="Heading #1"/>
    <w:basedOn w:val="a"/>
    <w:link w:val="Heading1"/>
    <w:rsid w:val="006B5F24"/>
    <w:pPr>
      <w:shd w:val="clear" w:color="auto" w:fill="FFFFFF"/>
      <w:spacing w:before="360" w:after="480" w:line="0" w:lineRule="atLeast"/>
      <w:ind w:firstLine="620"/>
      <w:jc w:val="both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Tablecaption0">
    <w:name w:val="Table caption"/>
    <w:basedOn w:val="a"/>
    <w:link w:val="Tablecaption"/>
    <w:rsid w:val="006B5F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Tablecaption20">
    <w:name w:val="Table caption (2)"/>
    <w:basedOn w:val="a"/>
    <w:link w:val="Tablecaption2"/>
    <w:rsid w:val="006B5F24"/>
    <w:pPr>
      <w:shd w:val="clear" w:color="auto" w:fill="FFFFFF"/>
      <w:spacing w:line="384" w:lineRule="exact"/>
      <w:ind w:firstLine="820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Bodytext50">
    <w:name w:val="Body text (5)"/>
    <w:basedOn w:val="a"/>
    <w:link w:val="Bodytext5"/>
    <w:rsid w:val="006B5F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Headerorfooter0">
    <w:name w:val="Header or footer"/>
    <w:basedOn w:val="a"/>
    <w:link w:val="Headerorfooter"/>
    <w:rsid w:val="006B5F24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Tablecaption30">
    <w:name w:val="Table caption (3)"/>
    <w:basedOn w:val="a"/>
    <w:link w:val="Tablecaption3"/>
    <w:rsid w:val="006B5F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Bodytext70">
    <w:name w:val="Body text (7)"/>
    <w:basedOn w:val="a"/>
    <w:link w:val="Bodytext7"/>
    <w:rsid w:val="006B5F24"/>
    <w:pPr>
      <w:shd w:val="clear" w:color="auto" w:fill="FFFFFF"/>
      <w:spacing w:line="365" w:lineRule="exact"/>
      <w:jc w:val="both"/>
    </w:pPr>
    <w:rPr>
      <w:rFonts w:ascii="Times New Roman" w:eastAsia="Times New Roman" w:hAnsi="Times New Roman" w:cs="Times New Roman"/>
      <w:color w:val="auto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B5F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F24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201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201A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201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201A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No Spacing"/>
    <w:uiPriority w:val="1"/>
    <w:qFormat/>
    <w:rsid w:val="002B69F4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5F2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6B5F24"/>
    <w:rPr>
      <w:rFonts w:eastAsia="Times New Roman"/>
      <w:sz w:val="15"/>
      <w:szCs w:val="15"/>
      <w:shd w:val="clear" w:color="auto" w:fill="FFFFFF"/>
    </w:rPr>
  </w:style>
  <w:style w:type="character" w:customStyle="1" w:styleId="Bodytext3">
    <w:name w:val="Body text (3)_"/>
    <w:basedOn w:val="a0"/>
    <w:rsid w:val="006B5F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4">
    <w:name w:val="Body text (4)_"/>
    <w:basedOn w:val="a0"/>
    <w:link w:val="Bodytext40"/>
    <w:rsid w:val="006B5F24"/>
    <w:rPr>
      <w:rFonts w:eastAsia="Times New Roman"/>
      <w:sz w:val="25"/>
      <w:szCs w:val="25"/>
      <w:shd w:val="clear" w:color="auto" w:fill="FFFFFF"/>
    </w:rPr>
  </w:style>
  <w:style w:type="character" w:customStyle="1" w:styleId="Bodytext4Italic">
    <w:name w:val="Body text (4) + Italic"/>
    <w:basedOn w:val="Bodytext4"/>
    <w:rsid w:val="006B5F24"/>
    <w:rPr>
      <w:rFonts w:eastAsia="Times New Roman"/>
      <w:i/>
      <w:iCs/>
      <w:sz w:val="25"/>
      <w:szCs w:val="25"/>
      <w:shd w:val="clear" w:color="auto" w:fill="FFFFFF"/>
    </w:rPr>
  </w:style>
  <w:style w:type="character" w:customStyle="1" w:styleId="Bodytext">
    <w:name w:val="Body text_"/>
    <w:basedOn w:val="a0"/>
    <w:link w:val="1"/>
    <w:rsid w:val="006B5F24"/>
    <w:rPr>
      <w:rFonts w:eastAsia="Times New Roman"/>
      <w:sz w:val="27"/>
      <w:szCs w:val="27"/>
      <w:shd w:val="clear" w:color="auto" w:fill="FFFFFF"/>
    </w:rPr>
  </w:style>
  <w:style w:type="character" w:customStyle="1" w:styleId="Heading2">
    <w:name w:val="Heading #2_"/>
    <w:basedOn w:val="a0"/>
    <w:link w:val="Heading20"/>
    <w:rsid w:val="006B5F24"/>
    <w:rPr>
      <w:rFonts w:eastAsia="Times New Roman"/>
      <w:sz w:val="25"/>
      <w:szCs w:val="25"/>
      <w:shd w:val="clear" w:color="auto" w:fill="FFFFFF"/>
    </w:rPr>
  </w:style>
  <w:style w:type="character" w:customStyle="1" w:styleId="Heading1">
    <w:name w:val="Heading #1_"/>
    <w:basedOn w:val="a0"/>
    <w:link w:val="Heading10"/>
    <w:rsid w:val="006B5F24"/>
    <w:rPr>
      <w:rFonts w:eastAsia="Times New Roman"/>
      <w:sz w:val="27"/>
      <w:szCs w:val="27"/>
      <w:shd w:val="clear" w:color="auto" w:fill="FFFFFF"/>
    </w:rPr>
  </w:style>
  <w:style w:type="character" w:customStyle="1" w:styleId="Heading1NotBold">
    <w:name w:val="Heading #1 + Not Bold"/>
    <w:basedOn w:val="Heading1"/>
    <w:rsid w:val="006B5F24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Tablecaption">
    <w:name w:val="Table caption_"/>
    <w:basedOn w:val="a0"/>
    <w:link w:val="Tablecaption0"/>
    <w:rsid w:val="006B5F24"/>
    <w:rPr>
      <w:rFonts w:eastAsia="Times New Roman"/>
      <w:sz w:val="27"/>
      <w:szCs w:val="27"/>
      <w:shd w:val="clear" w:color="auto" w:fill="FFFFFF"/>
    </w:rPr>
  </w:style>
  <w:style w:type="character" w:customStyle="1" w:styleId="Tablecaption2">
    <w:name w:val="Table caption (2)_"/>
    <w:basedOn w:val="a0"/>
    <w:link w:val="Tablecaption20"/>
    <w:rsid w:val="006B5F24"/>
    <w:rPr>
      <w:rFonts w:eastAsia="Times New Roman"/>
      <w:sz w:val="27"/>
      <w:szCs w:val="27"/>
      <w:shd w:val="clear" w:color="auto" w:fill="FFFFFF"/>
    </w:rPr>
  </w:style>
  <w:style w:type="character" w:customStyle="1" w:styleId="Tablecaption2NotBold">
    <w:name w:val="Table caption (2) + Not Bold"/>
    <w:basedOn w:val="Tablecaption2"/>
    <w:rsid w:val="006B5F24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Bodytext125pt">
    <w:name w:val="Body text + 12;5 pt"/>
    <w:basedOn w:val="Bodytext"/>
    <w:rsid w:val="006B5F24"/>
    <w:rPr>
      <w:rFonts w:eastAsia="Times New Roman"/>
      <w:sz w:val="25"/>
      <w:szCs w:val="25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6B5F24"/>
    <w:rPr>
      <w:rFonts w:eastAsia="Times New Roman"/>
      <w:sz w:val="23"/>
      <w:szCs w:val="23"/>
      <w:shd w:val="clear" w:color="auto" w:fill="FFFFFF"/>
    </w:rPr>
  </w:style>
  <w:style w:type="character" w:customStyle="1" w:styleId="Headerorfooter">
    <w:name w:val="Header or footer_"/>
    <w:basedOn w:val="a0"/>
    <w:link w:val="Headerorfooter0"/>
    <w:rsid w:val="006B5F24"/>
    <w:rPr>
      <w:rFonts w:eastAsia="Times New Roman"/>
      <w:sz w:val="20"/>
      <w:szCs w:val="20"/>
      <w:shd w:val="clear" w:color="auto" w:fill="FFFFFF"/>
    </w:rPr>
  </w:style>
  <w:style w:type="character" w:customStyle="1" w:styleId="Headerorfooter115pt">
    <w:name w:val="Header or footer + 11;5 pt"/>
    <w:basedOn w:val="Headerorfooter"/>
    <w:rsid w:val="006B5F24"/>
    <w:rPr>
      <w:rFonts w:eastAsia="Times New Roman"/>
      <w:spacing w:val="0"/>
      <w:sz w:val="23"/>
      <w:szCs w:val="23"/>
      <w:u w:val="single"/>
      <w:shd w:val="clear" w:color="auto" w:fill="FFFFFF"/>
    </w:rPr>
  </w:style>
  <w:style w:type="character" w:customStyle="1" w:styleId="Tablecaption3">
    <w:name w:val="Table caption (3)_"/>
    <w:basedOn w:val="a0"/>
    <w:link w:val="Tablecaption30"/>
    <w:rsid w:val="006B5F24"/>
    <w:rPr>
      <w:rFonts w:eastAsia="Times New Roman"/>
      <w:sz w:val="23"/>
      <w:szCs w:val="23"/>
      <w:shd w:val="clear" w:color="auto" w:fill="FFFFFF"/>
    </w:rPr>
  </w:style>
  <w:style w:type="character" w:customStyle="1" w:styleId="Bodytext3NotBold">
    <w:name w:val="Body text (3) + Not Bold"/>
    <w:basedOn w:val="Bodytext3"/>
    <w:rsid w:val="006B5F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30">
    <w:name w:val="Body text (3)"/>
    <w:basedOn w:val="Bodytext3"/>
    <w:rsid w:val="006B5F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7">
    <w:name w:val="Body text (7)_"/>
    <w:basedOn w:val="a0"/>
    <w:link w:val="Bodytext70"/>
    <w:rsid w:val="006B5F24"/>
    <w:rPr>
      <w:rFonts w:eastAsia="Times New Roman"/>
      <w:sz w:val="24"/>
      <w:szCs w:val="24"/>
      <w:shd w:val="clear" w:color="auto" w:fill="FFFFFF"/>
    </w:rPr>
  </w:style>
  <w:style w:type="paragraph" w:customStyle="1" w:styleId="Bodytext20">
    <w:name w:val="Body text (2)"/>
    <w:basedOn w:val="a"/>
    <w:link w:val="Bodytext2"/>
    <w:rsid w:val="006B5F24"/>
    <w:pPr>
      <w:shd w:val="clear" w:color="auto" w:fill="FFFFFF"/>
      <w:spacing w:after="780" w:line="259" w:lineRule="exact"/>
      <w:jc w:val="right"/>
    </w:pPr>
    <w:rPr>
      <w:rFonts w:ascii="Times New Roman" w:eastAsia="Times New Roman" w:hAnsi="Times New Roman" w:cs="Times New Roman"/>
      <w:color w:val="auto"/>
      <w:sz w:val="15"/>
      <w:szCs w:val="15"/>
      <w:lang w:val="ru-RU" w:eastAsia="en-US"/>
    </w:rPr>
  </w:style>
  <w:style w:type="paragraph" w:customStyle="1" w:styleId="Bodytext40">
    <w:name w:val="Body text (4)"/>
    <w:basedOn w:val="a"/>
    <w:link w:val="Bodytext4"/>
    <w:rsid w:val="006B5F24"/>
    <w:pPr>
      <w:shd w:val="clear" w:color="auto" w:fill="FFFFFF"/>
      <w:spacing w:before="480" w:line="365" w:lineRule="exact"/>
      <w:jc w:val="both"/>
    </w:pPr>
    <w:rPr>
      <w:rFonts w:ascii="Times New Roman" w:eastAsia="Times New Roman" w:hAnsi="Times New Roman" w:cs="Times New Roman"/>
      <w:color w:val="auto"/>
      <w:sz w:val="25"/>
      <w:szCs w:val="25"/>
      <w:lang w:val="ru-RU" w:eastAsia="en-US"/>
    </w:rPr>
  </w:style>
  <w:style w:type="paragraph" w:customStyle="1" w:styleId="1">
    <w:name w:val="Основной текст1"/>
    <w:basedOn w:val="a"/>
    <w:link w:val="Bodytext"/>
    <w:rsid w:val="006B5F24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Heading20">
    <w:name w:val="Heading #2"/>
    <w:basedOn w:val="a"/>
    <w:link w:val="Heading2"/>
    <w:rsid w:val="006B5F24"/>
    <w:pPr>
      <w:shd w:val="clear" w:color="auto" w:fill="FFFFFF"/>
      <w:spacing w:before="360" w:after="480" w:line="0" w:lineRule="atLeast"/>
      <w:outlineLvl w:val="1"/>
    </w:pPr>
    <w:rPr>
      <w:rFonts w:ascii="Times New Roman" w:eastAsia="Times New Roman" w:hAnsi="Times New Roman" w:cs="Times New Roman"/>
      <w:color w:val="auto"/>
      <w:sz w:val="25"/>
      <w:szCs w:val="25"/>
      <w:lang w:val="ru-RU" w:eastAsia="en-US"/>
    </w:rPr>
  </w:style>
  <w:style w:type="paragraph" w:customStyle="1" w:styleId="Heading10">
    <w:name w:val="Heading #1"/>
    <w:basedOn w:val="a"/>
    <w:link w:val="Heading1"/>
    <w:rsid w:val="006B5F24"/>
    <w:pPr>
      <w:shd w:val="clear" w:color="auto" w:fill="FFFFFF"/>
      <w:spacing w:before="360" w:after="480" w:line="0" w:lineRule="atLeast"/>
      <w:ind w:firstLine="620"/>
      <w:jc w:val="both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Tablecaption0">
    <w:name w:val="Table caption"/>
    <w:basedOn w:val="a"/>
    <w:link w:val="Tablecaption"/>
    <w:rsid w:val="006B5F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Tablecaption20">
    <w:name w:val="Table caption (2)"/>
    <w:basedOn w:val="a"/>
    <w:link w:val="Tablecaption2"/>
    <w:rsid w:val="006B5F24"/>
    <w:pPr>
      <w:shd w:val="clear" w:color="auto" w:fill="FFFFFF"/>
      <w:spacing w:line="384" w:lineRule="exact"/>
      <w:ind w:firstLine="820"/>
      <w:jc w:val="both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Bodytext50">
    <w:name w:val="Body text (5)"/>
    <w:basedOn w:val="a"/>
    <w:link w:val="Bodytext5"/>
    <w:rsid w:val="006B5F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Headerorfooter0">
    <w:name w:val="Header or footer"/>
    <w:basedOn w:val="a"/>
    <w:link w:val="Headerorfooter"/>
    <w:rsid w:val="006B5F24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Tablecaption30">
    <w:name w:val="Table caption (3)"/>
    <w:basedOn w:val="a"/>
    <w:link w:val="Tablecaption3"/>
    <w:rsid w:val="006B5F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Bodytext70">
    <w:name w:val="Body text (7)"/>
    <w:basedOn w:val="a"/>
    <w:link w:val="Bodytext7"/>
    <w:rsid w:val="006B5F24"/>
    <w:pPr>
      <w:shd w:val="clear" w:color="auto" w:fill="FFFFFF"/>
      <w:spacing w:line="365" w:lineRule="exact"/>
      <w:jc w:val="both"/>
    </w:pPr>
    <w:rPr>
      <w:rFonts w:ascii="Times New Roman" w:eastAsia="Times New Roman" w:hAnsi="Times New Roman" w:cs="Times New Roman"/>
      <w:color w:val="auto"/>
      <w:lang w:val="ru-RU" w:eastAsia="en-US"/>
    </w:rPr>
  </w:style>
  <w:style w:type="paragraph" w:styleId="a3">
    <w:name w:val="Balloon Text"/>
    <w:basedOn w:val="a"/>
    <w:link w:val="a4"/>
    <w:uiPriority w:val="99"/>
    <w:semiHidden/>
    <w:unhideWhenUsed/>
    <w:rsid w:val="006B5F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F24"/>
    <w:rPr>
      <w:rFonts w:ascii="Tahoma" w:eastAsia="Arial Unicode MS" w:hAnsi="Tahoma" w:cs="Tahoma"/>
      <w:color w:val="000000"/>
      <w:sz w:val="16"/>
      <w:szCs w:val="16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6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4672B-B1EB-4975-A3F7-CCD865DFC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9</Pages>
  <Words>2120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2013-11-11T05:57:00Z</cp:lastPrinted>
  <dcterms:created xsi:type="dcterms:W3CDTF">2013-10-28T07:18:00Z</dcterms:created>
  <dcterms:modified xsi:type="dcterms:W3CDTF">2013-11-19T06:13:00Z</dcterms:modified>
</cp:coreProperties>
</file>