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BE9" w:rsidRDefault="00E85BE9" w:rsidP="00E85BE9">
      <w:pPr>
        <w:widowControl w:val="0"/>
      </w:pPr>
      <w:r>
        <w:t xml:space="preserve">                                                          </w:t>
      </w:r>
      <w:r>
        <w:rPr>
          <w:noProof/>
        </w:rPr>
        <w:drawing>
          <wp:inline distT="0" distB="0" distL="0" distR="0">
            <wp:extent cx="723900" cy="8001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BE9" w:rsidRDefault="00E85BE9" w:rsidP="00E85BE9">
      <w:pPr>
        <w:widowControl w:val="0"/>
        <w:rPr>
          <w:bCs/>
          <w:snapToGrid w:val="0"/>
          <w:sz w:val="22"/>
          <w:szCs w:val="22"/>
        </w:rPr>
      </w:pPr>
    </w:p>
    <w:p w:rsidR="00E85BE9" w:rsidRDefault="00E85BE9" w:rsidP="00E85BE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АДМИНИСТРАЦИЯ</w:t>
      </w:r>
    </w:p>
    <w:p w:rsidR="00E85BE9" w:rsidRDefault="00E85BE9" w:rsidP="00E85BE9">
      <w:pPr>
        <w:rPr>
          <w:sz w:val="32"/>
          <w:szCs w:val="32"/>
        </w:rPr>
      </w:pPr>
      <w:r>
        <w:rPr>
          <w:sz w:val="32"/>
          <w:szCs w:val="32"/>
        </w:rPr>
        <w:t xml:space="preserve">      КАЛИНИНСКОГО  СЕЛЬСКОГО  ПОСЕЛЕНИЯ</w:t>
      </w:r>
    </w:p>
    <w:p w:rsidR="00E85BE9" w:rsidRDefault="00E85BE9" w:rsidP="00E85BE9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</w:p>
    <w:p w:rsidR="00E85BE9" w:rsidRDefault="00E85BE9" w:rsidP="00E85BE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РАСПОРЯЖЕНИЕ</w:t>
      </w:r>
    </w:p>
    <w:p w:rsidR="00E85BE9" w:rsidRDefault="00E85BE9" w:rsidP="00E85BE9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</w:t>
      </w:r>
    </w:p>
    <w:p w:rsidR="00E85BE9" w:rsidRDefault="00E85BE9" w:rsidP="00E85BE9">
      <w:pPr>
        <w:rPr>
          <w:sz w:val="28"/>
          <w:szCs w:val="28"/>
        </w:rPr>
      </w:pPr>
      <w:r>
        <w:rPr>
          <w:sz w:val="28"/>
          <w:szCs w:val="28"/>
        </w:rPr>
        <w:t xml:space="preserve"> от 23 апреля  2014 года              с. </w:t>
      </w:r>
      <w:proofErr w:type="gramStart"/>
      <w:r>
        <w:rPr>
          <w:sz w:val="28"/>
          <w:szCs w:val="28"/>
        </w:rPr>
        <w:t>Большое</w:t>
      </w:r>
      <w:proofErr w:type="gramEnd"/>
      <w:r>
        <w:rPr>
          <w:sz w:val="28"/>
          <w:szCs w:val="28"/>
        </w:rPr>
        <w:t xml:space="preserve">  Ремонтное                    № 23</w:t>
      </w:r>
    </w:p>
    <w:p w:rsidR="00E85BE9" w:rsidRDefault="00E85BE9" w:rsidP="00E85BE9">
      <w:pPr>
        <w:rPr>
          <w:sz w:val="28"/>
          <w:szCs w:val="28"/>
        </w:rPr>
      </w:pPr>
    </w:p>
    <w:p w:rsidR="002F76F5" w:rsidRDefault="002F76F5" w:rsidP="002F76F5">
      <w:pPr>
        <w:jc w:val="center"/>
        <w:rPr>
          <w:sz w:val="16"/>
          <w:szCs w:val="16"/>
        </w:rPr>
      </w:pPr>
    </w:p>
    <w:p w:rsidR="002F76F5" w:rsidRDefault="002F76F5" w:rsidP="002F76F5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О</w:t>
      </w:r>
      <w:r>
        <w:rPr>
          <w:b/>
        </w:rPr>
        <w:t xml:space="preserve"> создании комиссии Администрации</w:t>
      </w:r>
    </w:p>
    <w:p w:rsidR="00E85BE9" w:rsidRDefault="00E85BE9" w:rsidP="002F76F5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Калининского сельского поселения </w:t>
      </w:r>
      <w:r w:rsidR="002F76F5">
        <w:rPr>
          <w:b/>
        </w:rPr>
        <w:t xml:space="preserve"> по учету </w:t>
      </w:r>
    </w:p>
    <w:p w:rsidR="00E85BE9" w:rsidRDefault="002F76F5" w:rsidP="002F76F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</w:rPr>
        <w:t>поступления</w:t>
      </w:r>
      <w:r>
        <w:rPr>
          <w:b/>
          <w:bCs/>
        </w:rPr>
        <w:t xml:space="preserve"> </w:t>
      </w:r>
      <w:r>
        <w:rPr>
          <w:b/>
        </w:rPr>
        <w:t>и выбытия подарков,</w:t>
      </w:r>
      <w:r>
        <w:rPr>
          <w:b/>
          <w:bCs/>
        </w:rPr>
        <w:t xml:space="preserve"> полученных</w:t>
      </w:r>
    </w:p>
    <w:p w:rsidR="002F76F5" w:rsidRDefault="002F76F5" w:rsidP="002F76F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в связи с протокольными мероприятиями, </w:t>
      </w:r>
    </w:p>
    <w:p w:rsidR="002F76F5" w:rsidRDefault="002F76F5" w:rsidP="002F76F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служебными командировками и </w:t>
      </w:r>
    </w:p>
    <w:p w:rsidR="002F76F5" w:rsidRDefault="002F76F5" w:rsidP="002F76F5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другими официальными мероприятиями</w:t>
      </w:r>
    </w:p>
    <w:p w:rsidR="002F76F5" w:rsidRDefault="002F76F5" w:rsidP="002F76F5">
      <w:pPr>
        <w:widowControl w:val="0"/>
        <w:autoSpaceDE w:val="0"/>
        <w:autoSpaceDN w:val="0"/>
        <w:adjustRightInd w:val="0"/>
        <w:rPr>
          <w:b/>
          <w:bCs/>
        </w:rPr>
      </w:pPr>
    </w:p>
    <w:p w:rsidR="002F76F5" w:rsidRDefault="002F76F5" w:rsidP="002F76F5">
      <w:pPr>
        <w:widowControl w:val="0"/>
        <w:autoSpaceDE w:val="0"/>
        <w:autoSpaceDN w:val="0"/>
        <w:adjustRightInd w:val="0"/>
        <w:rPr>
          <w:b/>
          <w:bCs/>
        </w:rPr>
      </w:pPr>
    </w:p>
    <w:p w:rsidR="002F76F5" w:rsidRDefault="002F76F5" w:rsidP="002F76F5">
      <w:pPr>
        <w:ind w:firstLine="708"/>
        <w:jc w:val="both"/>
      </w:pPr>
      <w:proofErr w:type="gramStart"/>
      <w:r>
        <w:t xml:space="preserve">Во исполнение постановления Администрации </w:t>
      </w:r>
      <w:r w:rsidR="00E85BE9">
        <w:t>Калининского сельского поселения от 03</w:t>
      </w:r>
      <w:r>
        <w:t>.0</w:t>
      </w:r>
      <w:r w:rsidR="00E85BE9">
        <w:t>4.2014 № 31</w:t>
      </w:r>
      <w:r>
        <w:t xml:space="preserve"> «</w:t>
      </w:r>
      <w:r>
        <w:rPr>
          <w:bCs/>
        </w:rPr>
        <w:t>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мероприятиями»,</w:t>
      </w:r>
      <w:r>
        <w:t xml:space="preserve"> и организации работы, связанной с учетом поступления и выбытия подарков, а также реализацией (выкупом) и зачислением средств в </w:t>
      </w:r>
      <w:r w:rsidR="00CD3E6E">
        <w:t>местный</w:t>
      </w:r>
      <w:r>
        <w:t xml:space="preserve"> бюджет, вырученных от их реализации:</w:t>
      </w:r>
      <w:proofErr w:type="gramEnd"/>
    </w:p>
    <w:p w:rsidR="002F76F5" w:rsidRDefault="002F76F5" w:rsidP="002F76F5">
      <w:pPr>
        <w:widowControl w:val="0"/>
        <w:autoSpaceDE w:val="0"/>
        <w:autoSpaceDN w:val="0"/>
        <w:adjustRightInd w:val="0"/>
        <w:jc w:val="both"/>
      </w:pPr>
    </w:p>
    <w:p w:rsidR="002F76F5" w:rsidRDefault="002F76F5" w:rsidP="002F76F5">
      <w:pPr>
        <w:ind w:firstLine="708"/>
        <w:jc w:val="both"/>
      </w:pPr>
      <w:r>
        <w:t xml:space="preserve">1. Создать комиссию Администрации </w:t>
      </w:r>
      <w:r w:rsidR="00E85BE9">
        <w:t>Калининского сельского поселения</w:t>
      </w:r>
      <w:r>
        <w:t xml:space="preserve"> по учету поступления и выбытия подарков, полученных отдельными категориями лиц в связи с протокольными мероприятиями, служебными командировками и другими официальными мероприятиями.</w:t>
      </w:r>
    </w:p>
    <w:p w:rsidR="002F76F5" w:rsidRDefault="002F76F5" w:rsidP="002F76F5">
      <w:pPr>
        <w:ind w:firstLine="708"/>
        <w:jc w:val="both"/>
      </w:pPr>
    </w:p>
    <w:p w:rsidR="002F76F5" w:rsidRDefault="002F76F5" w:rsidP="002F76F5">
      <w:pPr>
        <w:ind w:firstLine="708"/>
        <w:jc w:val="both"/>
      </w:pPr>
      <w:r>
        <w:t>2. Утвердить:</w:t>
      </w:r>
    </w:p>
    <w:p w:rsidR="00E85BE9" w:rsidRDefault="002F76F5" w:rsidP="002F76F5">
      <w:pPr>
        <w:ind w:firstLine="708"/>
        <w:jc w:val="both"/>
      </w:pPr>
      <w:r>
        <w:t xml:space="preserve">2.1. Положение о комиссии Администрации </w:t>
      </w:r>
      <w:r w:rsidR="00E85BE9">
        <w:t>Калининского сельского поселения</w:t>
      </w:r>
    </w:p>
    <w:p w:rsidR="002F76F5" w:rsidRDefault="002F76F5" w:rsidP="00E85BE9">
      <w:pPr>
        <w:jc w:val="both"/>
      </w:pPr>
      <w:r>
        <w:t xml:space="preserve"> по учету поступления и выбытия подарков, полученных отдельными категориями лиц в связи с протокольными мероприятиями, служебными командировками и другими официальными мероприятиями, согласно приложению № 1.</w:t>
      </w:r>
    </w:p>
    <w:p w:rsidR="002F76F5" w:rsidRDefault="002F76F5" w:rsidP="002F76F5">
      <w:pPr>
        <w:ind w:firstLine="708"/>
        <w:jc w:val="both"/>
      </w:pPr>
      <w:r>
        <w:t xml:space="preserve">2.2. Состав комиссии Администрации </w:t>
      </w:r>
      <w:r w:rsidR="00E85BE9">
        <w:t xml:space="preserve">Калининского сельского поселения </w:t>
      </w:r>
      <w:r>
        <w:t xml:space="preserve"> по учету поступления и выбытия подарков, полученных отдельными категориями лиц в связи с протокольными мероприятиями, служебными командировками и другими официальными мероприятиями, согласно приложению № 2.</w:t>
      </w:r>
    </w:p>
    <w:p w:rsidR="00CD72F2" w:rsidRDefault="00CD72F2" w:rsidP="002F76F5">
      <w:pPr>
        <w:ind w:firstLine="708"/>
        <w:jc w:val="both"/>
      </w:pPr>
    </w:p>
    <w:p w:rsidR="002F76F5" w:rsidRDefault="002F76F5" w:rsidP="002F76F5">
      <w:pPr>
        <w:ind w:firstLine="708"/>
        <w:jc w:val="both"/>
      </w:pPr>
      <w:r>
        <w:t>3. Установить, что:</w:t>
      </w:r>
    </w:p>
    <w:p w:rsidR="002F76F5" w:rsidRDefault="002F76F5" w:rsidP="002F76F5">
      <w:pPr>
        <w:ind w:firstLine="708"/>
        <w:jc w:val="both"/>
      </w:pPr>
      <w:proofErr w:type="gramStart"/>
      <w:r>
        <w:t xml:space="preserve">- при невозможности документального подтверждения бухгалтерией Администрации </w:t>
      </w:r>
      <w:r w:rsidR="00E85BE9">
        <w:t xml:space="preserve">Калининского сельского поселения </w:t>
      </w:r>
      <w:r>
        <w:t xml:space="preserve"> рыночной цены подарка, полученного отдельными категориями лиц в связи с протокольными мероприятиями, служебными командировками и другими официальными мероприятиями, (далее – подарок) в случае если подарок имеет историческую либо культурную ценность или оценка подарка затруднена вследствие его уникальности, для его оценки бухгалтерией </w:t>
      </w:r>
      <w:r>
        <w:lastRenderedPageBreak/>
        <w:t xml:space="preserve">Администрации </w:t>
      </w:r>
      <w:r w:rsidR="00E85BE9">
        <w:t>Калининского сельского поселения</w:t>
      </w:r>
      <w:r>
        <w:t xml:space="preserve"> привлекаются оценщики в установленном порядке;</w:t>
      </w:r>
      <w:proofErr w:type="gramEnd"/>
    </w:p>
    <w:p w:rsidR="002F76F5" w:rsidRDefault="002F76F5" w:rsidP="002F76F5">
      <w:pPr>
        <w:ind w:firstLine="708"/>
        <w:jc w:val="both"/>
      </w:pPr>
      <w:r>
        <w:t>- сданные подарки должны храниться в отдельно выделенном помещении.</w:t>
      </w:r>
    </w:p>
    <w:p w:rsidR="00CD72F2" w:rsidRDefault="00CD72F2" w:rsidP="002F76F5">
      <w:pPr>
        <w:ind w:firstLine="708"/>
        <w:jc w:val="both"/>
      </w:pPr>
    </w:p>
    <w:p w:rsidR="002F76F5" w:rsidRDefault="002F76F5" w:rsidP="002F76F5">
      <w:pPr>
        <w:ind w:firstLine="708"/>
        <w:jc w:val="both"/>
      </w:pPr>
      <w:r>
        <w:t>4. </w:t>
      </w:r>
      <w:r w:rsidR="00E85BE9">
        <w:t xml:space="preserve"> Начальнику сектора экономики и финансов Мирной Т.И.</w:t>
      </w:r>
      <w:r>
        <w:t xml:space="preserve"> при планировании </w:t>
      </w:r>
      <w:proofErr w:type="gramStart"/>
      <w:r>
        <w:t xml:space="preserve">расходов  бюджета главного распорядителя бюджетных средств Администрации </w:t>
      </w:r>
      <w:r w:rsidR="00E85BE9">
        <w:t>Калининского сельского поселения</w:t>
      </w:r>
      <w:proofErr w:type="gramEnd"/>
      <w:r>
        <w:t xml:space="preserve"> предусматривать расходы на услуги оценщика для проведения экспертизы подарков на основании расчетов, предоставляемых бухгалтерией Администрации </w:t>
      </w:r>
      <w:r w:rsidR="00E85BE9">
        <w:t>Калининского сельского поселения</w:t>
      </w:r>
      <w:r>
        <w:t>.</w:t>
      </w:r>
    </w:p>
    <w:p w:rsidR="00CD72F2" w:rsidRDefault="00CD72F2" w:rsidP="002F76F5">
      <w:pPr>
        <w:ind w:firstLine="708"/>
        <w:jc w:val="both"/>
      </w:pPr>
    </w:p>
    <w:p w:rsidR="002F76F5" w:rsidRDefault="002F76F5" w:rsidP="002F76F5">
      <w:pPr>
        <w:ind w:firstLine="567"/>
        <w:jc w:val="both"/>
      </w:pPr>
      <w:r>
        <w:t xml:space="preserve">5. Определить материально-ответственным лицом, отвечающим за сохранность сданных подарков, ведущего специалиста </w:t>
      </w:r>
      <w:r w:rsidR="00E85BE9">
        <w:t xml:space="preserve">главного </w:t>
      </w:r>
      <w:r>
        <w:t>бухгалтер</w:t>
      </w:r>
      <w:r w:rsidR="00E85BE9">
        <w:t>а</w:t>
      </w:r>
      <w:r>
        <w:t xml:space="preserve">  Администрации </w:t>
      </w:r>
      <w:r w:rsidR="00E85BE9">
        <w:t>Калининского сельского поселения Мирную Е.В.</w:t>
      </w:r>
    </w:p>
    <w:p w:rsidR="00CD72F2" w:rsidRDefault="00CD72F2" w:rsidP="002F76F5">
      <w:pPr>
        <w:ind w:firstLine="567"/>
        <w:jc w:val="both"/>
      </w:pPr>
    </w:p>
    <w:p w:rsidR="002F76F5" w:rsidRDefault="002F76F5" w:rsidP="002F76F5">
      <w:pPr>
        <w:pStyle w:val="a3"/>
        <w:spacing w:before="0" w:beforeAutospacing="0" w:after="0" w:afterAutospacing="0"/>
        <w:jc w:val="both"/>
      </w:pPr>
      <w:r>
        <w:t xml:space="preserve">         6. </w:t>
      </w:r>
      <w:r w:rsidR="00E85BE9">
        <w:t xml:space="preserve"> Специалисту 1 категории  по правовым  и кадровым вопросам Ад</w:t>
      </w:r>
      <w:r>
        <w:rPr>
          <w:color w:val="000000"/>
        </w:rPr>
        <w:t xml:space="preserve">министрации </w:t>
      </w:r>
      <w:r w:rsidR="00E85BE9">
        <w:rPr>
          <w:color w:val="000000"/>
        </w:rPr>
        <w:t>Калининского сельского поселения</w:t>
      </w:r>
      <w:r w:rsidR="00635111">
        <w:rPr>
          <w:color w:val="000000"/>
        </w:rPr>
        <w:t xml:space="preserve"> </w:t>
      </w:r>
      <w:r w:rsidR="00E85BE9">
        <w:rPr>
          <w:color w:val="000000"/>
        </w:rPr>
        <w:t xml:space="preserve"> </w:t>
      </w:r>
      <w:proofErr w:type="spellStart"/>
      <w:r w:rsidR="00E85BE9">
        <w:rPr>
          <w:color w:val="000000"/>
        </w:rPr>
        <w:t>Натхиной</w:t>
      </w:r>
      <w:proofErr w:type="spellEnd"/>
      <w:r w:rsidR="00E85BE9">
        <w:rPr>
          <w:color w:val="000000"/>
        </w:rPr>
        <w:t xml:space="preserve"> Н.А.</w:t>
      </w:r>
      <w:r>
        <w:rPr>
          <w:color w:val="000000"/>
        </w:rPr>
        <w:t xml:space="preserve"> </w:t>
      </w:r>
      <w:r>
        <w:t xml:space="preserve">ознакомить муниципальных служащих Администрации </w:t>
      </w:r>
      <w:r w:rsidR="00721E22">
        <w:t xml:space="preserve">Калининского сельского поселения </w:t>
      </w:r>
      <w:r>
        <w:t xml:space="preserve"> с данным распоряжением.</w:t>
      </w:r>
    </w:p>
    <w:p w:rsidR="00CD72F2" w:rsidRDefault="00CD72F2" w:rsidP="002F76F5">
      <w:pPr>
        <w:pStyle w:val="a3"/>
        <w:spacing w:before="0" w:beforeAutospacing="0" w:after="0" w:afterAutospacing="0"/>
        <w:jc w:val="both"/>
      </w:pPr>
    </w:p>
    <w:p w:rsidR="002F76F5" w:rsidRDefault="002F76F5" w:rsidP="002F76F5">
      <w:pPr>
        <w:pStyle w:val="a3"/>
        <w:spacing w:before="0" w:beforeAutospacing="0" w:after="0" w:afterAutospacing="0"/>
        <w:jc w:val="both"/>
        <w:rPr>
          <w:color w:val="000000"/>
        </w:rPr>
      </w:pPr>
      <w:r>
        <w:t xml:space="preserve">         7. </w:t>
      </w:r>
      <w:proofErr w:type="gramStart"/>
      <w:r>
        <w:t>Разместить</w:t>
      </w:r>
      <w:proofErr w:type="gramEnd"/>
      <w:r>
        <w:t xml:space="preserve"> данное распоряжение на официальном сайте </w:t>
      </w:r>
      <w:r>
        <w:rPr>
          <w:color w:val="000000"/>
        </w:rPr>
        <w:t xml:space="preserve">Администрации  </w:t>
      </w:r>
      <w:r w:rsidR="00721E22">
        <w:rPr>
          <w:color w:val="000000"/>
        </w:rPr>
        <w:t>Калининского сельского поселения.</w:t>
      </w:r>
    </w:p>
    <w:p w:rsidR="00CD72F2" w:rsidRDefault="00CD72F2" w:rsidP="002F76F5">
      <w:pPr>
        <w:pStyle w:val="a3"/>
        <w:spacing w:before="0" w:beforeAutospacing="0" w:after="0" w:afterAutospacing="0"/>
        <w:jc w:val="both"/>
      </w:pPr>
    </w:p>
    <w:p w:rsidR="002F76F5" w:rsidRDefault="002F76F5" w:rsidP="002F76F5">
      <w:pPr>
        <w:ind w:firstLine="567"/>
        <w:jc w:val="both"/>
      </w:pPr>
      <w:r>
        <w:t>8. </w:t>
      </w:r>
      <w:proofErr w:type="gramStart"/>
      <w:r>
        <w:t>Контроль за</w:t>
      </w:r>
      <w:proofErr w:type="gramEnd"/>
      <w:r>
        <w:t xml:space="preserve"> исполнением настоящего распоряжения</w:t>
      </w:r>
      <w:r w:rsidR="00721E22">
        <w:t xml:space="preserve"> оставляю за собой</w:t>
      </w:r>
      <w:r>
        <w:t>.</w:t>
      </w:r>
    </w:p>
    <w:p w:rsidR="002F76F5" w:rsidRDefault="002F76F5" w:rsidP="002F76F5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2F76F5" w:rsidRDefault="002F76F5" w:rsidP="002F76F5">
      <w:pPr>
        <w:jc w:val="both"/>
        <w:rPr>
          <w:b/>
          <w:color w:val="000000"/>
        </w:rPr>
      </w:pPr>
    </w:p>
    <w:p w:rsidR="002F76F5" w:rsidRDefault="002F76F5" w:rsidP="002F76F5">
      <w:pPr>
        <w:jc w:val="both"/>
        <w:rPr>
          <w:b/>
        </w:rPr>
      </w:pPr>
    </w:p>
    <w:p w:rsidR="002F76F5" w:rsidRDefault="002F76F5" w:rsidP="002F76F5">
      <w:pPr>
        <w:jc w:val="both"/>
        <w:rPr>
          <w:b/>
        </w:rPr>
      </w:pPr>
    </w:p>
    <w:p w:rsidR="00721E22" w:rsidRDefault="00721E22" w:rsidP="002F76F5">
      <w:pPr>
        <w:jc w:val="both"/>
        <w:rPr>
          <w:b/>
        </w:rPr>
      </w:pPr>
    </w:p>
    <w:p w:rsidR="00721E22" w:rsidRDefault="00721E22" w:rsidP="002F76F5">
      <w:pPr>
        <w:jc w:val="both"/>
        <w:rPr>
          <w:b/>
        </w:rPr>
      </w:pPr>
    </w:p>
    <w:p w:rsidR="00721E22" w:rsidRDefault="00721E22" w:rsidP="002F76F5">
      <w:pPr>
        <w:jc w:val="both"/>
        <w:rPr>
          <w:b/>
        </w:rPr>
      </w:pPr>
    </w:p>
    <w:p w:rsidR="00721E22" w:rsidRDefault="00721E22" w:rsidP="002F76F5">
      <w:pPr>
        <w:jc w:val="both"/>
        <w:rPr>
          <w:b/>
        </w:rPr>
      </w:pPr>
    </w:p>
    <w:p w:rsidR="002F76F5" w:rsidRDefault="002F76F5" w:rsidP="002F76F5">
      <w:pPr>
        <w:jc w:val="both"/>
        <w:rPr>
          <w:b/>
        </w:rPr>
      </w:pPr>
    </w:p>
    <w:p w:rsidR="00721E22" w:rsidRDefault="002F76F5" w:rsidP="002F76F5">
      <w:pPr>
        <w:ind w:firstLine="708"/>
        <w:jc w:val="both"/>
        <w:rPr>
          <w:b/>
        </w:rPr>
      </w:pPr>
      <w:r>
        <w:rPr>
          <w:b/>
        </w:rPr>
        <w:t xml:space="preserve">Глава </w:t>
      </w:r>
      <w:proofErr w:type="gramStart"/>
      <w:r w:rsidR="00721E22">
        <w:rPr>
          <w:b/>
        </w:rPr>
        <w:t>Калининского</w:t>
      </w:r>
      <w:proofErr w:type="gramEnd"/>
    </w:p>
    <w:p w:rsidR="002F76F5" w:rsidRDefault="00721E22" w:rsidP="002F76F5">
      <w:pPr>
        <w:ind w:firstLine="708"/>
        <w:jc w:val="both"/>
        <w:rPr>
          <w:b/>
        </w:rPr>
      </w:pPr>
      <w:r>
        <w:rPr>
          <w:b/>
        </w:rPr>
        <w:t xml:space="preserve"> сельского поселения                                    Сухов И.И.</w:t>
      </w:r>
    </w:p>
    <w:p w:rsidR="002F76F5" w:rsidRDefault="002F76F5" w:rsidP="002F76F5">
      <w:pPr>
        <w:jc w:val="both"/>
        <w:rPr>
          <w:i/>
          <w:sz w:val="20"/>
          <w:szCs w:val="20"/>
        </w:rPr>
      </w:pPr>
    </w:p>
    <w:p w:rsidR="002F76F5" w:rsidRDefault="002F76F5" w:rsidP="002F76F5">
      <w:pPr>
        <w:jc w:val="both"/>
        <w:rPr>
          <w:i/>
          <w:sz w:val="20"/>
          <w:szCs w:val="20"/>
        </w:rPr>
      </w:pPr>
    </w:p>
    <w:p w:rsidR="002F76F5" w:rsidRDefault="002F76F5" w:rsidP="002F76F5">
      <w:pPr>
        <w:jc w:val="both"/>
        <w:rPr>
          <w:i/>
          <w:sz w:val="20"/>
          <w:szCs w:val="20"/>
        </w:rPr>
      </w:pPr>
    </w:p>
    <w:p w:rsidR="002F76F5" w:rsidRDefault="002F76F5" w:rsidP="002F76F5">
      <w:pPr>
        <w:jc w:val="both"/>
        <w:rPr>
          <w:i/>
          <w:sz w:val="20"/>
          <w:szCs w:val="20"/>
        </w:rPr>
      </w:pPr>
    </w:p>
    <w:p w:rsidR="002F76F5" w:rsidRDefault="002F76F5" w:rsidP="002F76F5">
      <w:pPr>
        <w:jc w:val="both"/>
        <w:rPr>
          <w:i/>
          <w:sz w:val="20"/>
          <w:szCs w:val="20"/>
        </w:rPr>
      </w:pPr>
    </w:p>
    <w:p w:rsidR="002F76F5" w:rsidRDefault="002F76F5" w:rsidP="002F76F5">
      <w:pPr>
        <w:jc w:val="both"/>
        <w:rPr>
          <w:i/>
          <w:sz w:val="20"/>
          <w:szCs w:val="20"/>
        </w:rPr>
      </w:pPr>
    </w:p>
    <w:p w:rsidR="002F76F5" w:rsidRDefault="002F76F5" w:rsidP="002F76F5">
      <w:pPr>
        <w:jc w:val="both"/>
        <w:rPr>
          <w:i/>
          <w:sz w:val="20"/>
          <w:szCs w:val="20"/>
        </w:rPr>
      </w:pPr>
    </w:p>
    <w:p w:rsidR="002F76F5" w:rsidRDefault="002F76F5" w:rsidP="002F76F5">
      <w:pPr>
        <w:jc w:val="both"/>
        <w:rPr>
          <w:i/>
          <w:sz w:val="20"/>
          <w:szCs w:val="20"/>
        </w:rPr>
      </w:pPr>
    </w:p>
    <w:p w:rsidR="002F76F5" w:rsidRDefault="002F76F5" w:rsidP="002F76F5">
      <w:pPr>
        <w:jc w:val="both"/>
        <w:rPr>
          <w:i/>
          <w:sz w:val="20"/>
          <w:szCs w:val="20"/>
        </w:rPr>
      </w:pPr>
    </w:p>
    <w:p w:rsidR="002F76F5" w:rsidRDefault="002F76F5" w:rsidP="002F76F5">
      <w:pPr>
        <w:jc w:val="both"/>
        <w:rPr>
          <w:i/>
          <w:sz w:val="20"/>
          <w:szCs w:val="20"/>
        </w:rPr>
      </w:pPr>
    </w:p>
    <w:p w:rsidR="002F76F5" w:rsidRDefault="002F76F5" w:rsidP="002F76F5">
      <w:pPr>
        <w:jc w:val="both"/>
        <w:rPr>
          <w:i/>
          <w:sz w:val="20"/>
          <w:szCs w:val="20"/>
        </w:rPr>
      </w:pPr>
    </w:p>
    <w:p w:rsidR="002F76F5" w:rsidRDefault="002F76F5" w:rsidP="002F76F5">
      <w:pPr>
        <w:jc w:val="both"/>
        <w:rPr>
          <w:i/>
          <w:sz w:val="20"/>
          <w:szCs w:val="20"/>
        </w:rPr>
      </w:pPr>
    </w:p>
    <w:p w:rsidR="002F76F5" w:rsidRDefault="002F76F5" w:rsidP="002F76F5">
      <w:pPr>
        <w:jc w:val="both"/>
        <w:rPr>
          <w:i/>
          <w:sz w:val="20"/>
          <w:szCs w:val="20"/>
        </w:rPr>
      </w:pPr>
    </w:p>
    <w:p w:rsidR="002F76F5" w:rsidRDefault="002F76F5" w:rsidP="002F76F5">
      <w:pPr>
        <w:jc w:val="both"/>
        <w:rPr>
          <w:i/>
          <w:sz w:val="20"/>
          <w:szCs w:val="20"/>
        </w:rPr>
      </w:pPr>
    </w:p>
    <w:p w:rsidR="002F76F5" w:rsidRDefault="002F76F5" w:rsidP="002F76F5">
      <w:pPr>
        <w:jc w:val="both"/>
        <w:rPr>
          <w:i/>
          <w:sz w:val="20"/>
          <w:szCs w:val="20"/>
        </w:rPr>
      </w:pPr>
    </w:p>
    <w:p w:rsidR="002F76F5" w:rsidRDefault="002F76F5" w:rsidP="002F76F5">
      <w:pPr>
        <w:jc w:val="both"/>
        <w:rPr>
          <w:i/>
          <w:sz w:val="20"/>
          <w:szCs w:val="20"/>
        </w:rPr>
      </w:pPr>
    </w:p>
    <w:p w:rsidR="002F76F5" w:rsidRDefault="002F76F5" w:rsidP="002F76F5">
      <w:pPr>
        <w:jc w:val="both"/>
        <w:rPr>
          <w:i/>
          <w:sz w:val="20"/>
          <w:szCs w:val="20"/>
        </w:rPr>
      </w:pPr>
    </w:p>
    <w:p w:rsidR="002F76F5" w:rsidRDefault="002F76F5" w:rsidP="002F76F5">
      <w:pPr>
        <w:jc w:val="both"/>
        <w:rPr>
          <w:i/>
          <w:sz w:val="20"/>
          <w:szCs w:val="20"/>
        </w:rPr>
      </w:pPr>
    </w:p>
    <w:p w:rsidR="002F76F5" w:rsidRDefault="002F76F5" w:rsidP="002F76F5">
      <w:pPr>
        <w:jc w:val="both"/>
        <w:rPr>
          <w:i/>
          <w:sz w:val="20"/>
          <w:szCs w:val="20"/>
        </w:rPr>
      </w:pPr>
    </w:p>
    <w:p w:rsidR="002F76F5" w:rsidRDefault="002F76F5" w:rsidP="002F76F5">
      <w:pPr>
        <w:jc w:val="both"/>
        <w:rPr>
          <w:i/>
          <w:sz w:val="20"/>
          <w:szCs w:val="20"/>
        </w:rPr>
      </w:pPr>
    </w:p>
    <w:p w:rsidR="002F76F5" w:rsidRDefault="002F76F5" w:rsidP="002F76F5">
      <w:pPr>
        <w:jc w:val="both"/>
        <w:rPr>
          <w:i/>
          <w:sz w:val="20"/>
          <w:szCs w:val="20"/>
        </w:rPr>
      </w:pPr>
    </w:p>
    <w:p w:rsidR="002F76F5" w:rsidRDefault="002F76F5" w:rsidP="002F76F5">
      <w:pPr>
        <w:jc w:val="both"/>
        <w:rPr>
          <w:i/>
          <w:sz w:val="20"/>
          <w:szCs w:val="20"/>
        </w:rPr>
      </w:pPr>
    </w:p>
    <w:p w:rsidR="00CD72F2" w:rsidRDefault="00CD72F2" w:rsidP="002F76F5">
      <w:pPr>
        <w:jc w:val="both"/>
        <w:rPr>
          <w:i/>
          <w:sz w:val="20"/>
          <w:szCs w:val="20"/>
        </w:rPr>
      </w:pPr>
    </w:p>
    <w:p w:rsidR="002F76F5" w:rsidRDefault="00721E22" w:rsidP="002F76F5">
      <w:pPr>
        <w:jc w:val="right"/>
        <w:rPr>
          <w:bCs/>
          <w:color w:val="202020"/>
          <w:sz w:val="22"/>
          <w:szCs w:val="22"/>
        </w:rPr>
      </w:pPr>
      <w:r>
        <w:rPr>
          <w:bCs/>
          <w:color w:val="202020"/>
          <w:sz w:val="22"/>
          <w:szCs w:val="22"/>
        </w:rPr>
        <w:lastRenderedPageBreak/>
        <w:t>Прилож</w:t>
      </w:r>
      <w:r w:rsidR="002F76F5">
        <w:rPr>
          <w:bCs/>
          <w:color w:val="202020"/>
          <w:sz w:val="22"/>
          <w:szCs w:val="22"/>
        </w:rPr>
        <w:t>ение № 1</w:t>
      </w:r>
    </w:p>
    <w:p w:rsidR="002F76F5" w:rsidRDefault="002F76F5" w:rsidP="002F76F5">
      <w:pPr>
        <w:ind w:firstLine="360"/>
        <w:jc w:val="right"/>
        <w:rPr>
          <w:color w:val="000000"/>
          <w:sz w:val="22"/>
          <w:szCs w:val="22"/>
        </w:rPr>
      </w:pPr>
      <w:r>
        <w:rPr>
          <w:bCs/>
          <w:color w:val="202020"/>
          <w:sz w:val="22"/>
          <w:szCs w:val="22"/>
        </w:rPr>
        <w:t xml:space="preserve">                                                                                                    к  </w:t>
      </w:r>
      <w:r>
        <w:rPr>
          <w:sz w:val="22"/>
          <w:szCs w:val="22"/>
        </w:rPr>
        <w:t>распоряжению</w:t>
      </w:r>
      <w:r>
        <w:rPr>
          <w:color w:val="000000"/>
          <w:sz w:val="22"/>
          <w:szCs w:val="22"/>
        </w:rPr>
        <w:t xml:space="preserve"> </w:t>
      </w:r>
    </w:p>
    <w:p w:rsidR="002F76F5" w:rsidRDefault="002F76F5" w:rsidP="002F76F5">
      <w:pPr>
        <w:ind w:firstLine="360"/>
        <w:jc w:val="right"/>
        <w:rPr>
          <w:bCs/>
          <w:color w:val="202020"/>
          <w:sz w:val="22"/>
          <w:szCs w:val="22"/>
        </w:rPr>
      </w:pPr>
      <w:r>
        <w:rPr>
          <w:color w:val="000000"/>
          <w:sz w:val="22"/>
          <w:szCs w:val="22"/>
        </w:rPr>
        <w:t>Администрации</w:t>
      </w:r>
    </w:p>
    <w:p w:rsidR="002F76F5" w:rsidRDefault="002F76F5" w:rsidP="002F76F5">
      <w:pPr>
        <w:ind w:firstLine="360"/>
        <w:jc w:val="right"/>
        <w:rPr>
          <w:bCs/>
          <w:color w:val="202020"/>
          <w:sz w:val="22"/>
          <w:szCs w:val="22"/>
        </w:rPr>
      </w:pPr>
      <w:r>
        <w:rPr>
          <w:bCs/>
          <w:color w:val="202020"/>
          <w:sz w:val="22"/>
          <w:szCs w:val="22"/>
        </w:rPr>
        <w:t xml:space="preserve">                                                                                           </w:t>
      </w:r>
      <w:r w:rsidR="00721E22">
        <w:rPr>
          <w:bCs/>
          <w:color w:val="202020"/>
          <w:sz w:val="22"/>
          <w:szCs w:val="22"/>
        </w:rPr>
        <w:t>Калининского сельского поселения</w:t>
      </w:r>
    </w:p>
    <w:p w:rsidR="002F76F5" w:rsidRDefault="00721E22" w:rsidP="002F76F5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от 23</w:t>
      </w:r>
      <w:r w:rsidR="002F76F5">
        <w:rPr>
          <w:sz w:val="22"/>
          <w:szCs w:val="22"/>
        </w:rPr>
        <w:t>.0</w:t>
      </w:r>
      <w:r>
        <w:rPr>
          <w:sz w:val="22"/>
          <w:szCs w:val="22"/>
        </w:rPr>
        <w:t>4</w:t>
      </w:r>
      <w:r w:rsidR="002F76F5">
        <w:rPr>
          <w:sz w:val="22"/>
          <w:szCs w:val="22"/>
        </w:rPr>
        <w:t>.201</w:t>
      </w:r>
      <w:r>
        <w:rPr>
          <w:sz w:val="22"/>
          <w:szCs w:val="22"/>
        </w:rPr>
        <w:t>4 № 23</w:t>
      </w:r>
    </w:p>
    <w:p w:rsidR="002F76F5" w:rsidRDefault="002F76F5" w:rsidP="002F76F5">
      <w:pPr>
        <w:ind w:firstLine="360"/>
        <w:jc w:val="right"/>
        <w:rPr>
          <w:sz w:val="20"/>
          <w:szCs w:val="20"/>
        </w:rPr>
      </w:pPr>
    </w:p>
    <w:p w:rsidR="002F76F5" w:rsidRDefault="002F76F5" w:rsidP="002F76F5">
      <w:pPr>
        <w:ind w:firstLine="360"/>
        <w:jc w:val="right"/>
        <w:rPr>
          <w:sz w:val="20"/>
          <w:szCs w:val="20"/>
        </w:rPr>
      </w:pPr>
    </w:p>
    <w:p w:rsidR="002F76F5" w:rsidRDefault="002F76F5" w:rsidP="002F76F5">
      <w:pPr>
        <w:pStyle w:val="a3"/>
        <w:spacing w:before="0" w:beforeAutospacing="0" w:after="0" w:afterAutospacing="0"/>
        <w:jc w:val="center"/>
        <w:rPr>
          <w:b/>
        </w:rPr>
      </w:pPr>
      <w:r>
        <w:rPr>
          <w:rStyle w:val="a6"/>
        </w:rPr>
        <w:t xml:space="preserve">Положение </w:t>
      </w:r>
    </w:p>
    <w:p w:rsidR="002F76F5" w:rsidRDefault="002F76F5" w:rsidP="002F76F5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о комиссии  по учету поступления</w:t>
      </w:r>
      <w:r>
        <w:rPr>
          <w:b/>
          <w:bCs/>
        </w:rPr>
        <w:t xml:space="preserve"> </w:t>
      </w:r>
      <w:r>
        <w:rPr>
          <w:b/>
        </w:rPr>
        <w:t xml:space="preserve">и выбытия подарков, полученных муниципальными служащими Администрации </w:t>
      </w:r>
      <w:r w:rsidR="00721E22">
        <w:rPr>
          <w:b/>
        </w:rPr>
        <w:t xml:space="preserve">Калининского сельского поселения </w:t>
      </w:r>
      <w:r>
        <w:rPr>
          <w:b/>
        </w:rPr>
        <w:t xml:space="preserve"> в связи с протокольными мероприятиями, служебными командировками и другими официальными мероприятиями</w:t>
      </w:r>
    </w:p>
    <w:p w:rsidR="002F76F5" w:rsidRDefault="002F76F5" w:rsidP="002F76F5">
      <w:pPr>
        <w:pStyle w:val="3"/>
        <w:spacing w:after="0"/>
        <w:ind w:firstLine="709"/>
        <w:jc w:val="both"/>
        <w:rPr>
          <w:sz w:val="28"/>
          <w:szCs w:val="28"/>
        </w:rPr>
      </w:pPr>
    </w:p>
    <w:p w:rsidR="002F76F5" w:rsidRDefault="002F76F5" w:rsidP="002F76F5">
      <w:pPr>
        <w:pStyle w:val="3"/>
        <w:spacing w:after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1. </w:t>
      </w:r>
      <w:proofErr w:type="gramStart"/>
      <w:r>
        <w:rPr>
          <w:sz w:val="22"/>
          <w:szCs w:val="22"/>
        </w:rPr>
        <w:t>Комиссия Администрации</w:t>
      </w:r>
      <w:r w:rsidR="00721E2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721E22">
        <w:rPr>
          <w:sz w:val="22"/>
          <w:szCs w:val="22"/>
        </w:rPr>
        <w:t xml:space="preserve">Калининского сельского поселения </w:t>
      </w:r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 xml:space="preserve">по учету поступления и выбытия подарков, полученных отдельными категориями лиц в связи с протокольными мероприятиями, служебными командировками и другими официальными мероприятиями (далее – комиссия) создана во исполнение постановления Администрации </w:t>
      </w:r>
      <w:r w:rsidR="00721E22">
        <w:rPr>
          <w:sz w:val="22"/>
          <w:szCs w:val="22"/>
        </w:rPr>
        <w:t xml:space="preserve">Калининского сельского поселения </w:t>
      </w:r>
      <w:r w:rsidR="00721E22">
        <w:rPr>
          <w:color w:val="000000"/>
          <w:sz w:val="22"/>
          <w:szCs w:val="22"/>
        </w:rPr>
        <w:t xml:space="preserve"> </w:t>
      </w:r>
      <w:r w:rsidR="00721E22">
        <w:rPr>
          <w:sz w:val="22"/>
          <w:szCs w:val="22"/>
        </w:rPr>
        <w:t xml:space="preserve"> от 03</w:t>
      </w:r>
      <w:r>
        <w:rPr>
          <w:sz w:val="22"/>
          <w:szCs w:val="22"/>
        </w:rPr>
        <w:t>.0</w:t>
      </w:r>
      <w:r w:rsidR="00721E22">
        <w:rPr>
          <w:sz w:val="22"/>
          <w:szCs w:val="22"/>
        </w:rPr>
        <w:t>4.2014 № 3</w:t>
      </w:r>
      <w:r w:rsidR="00CD72F2">
        <w:rPr>
          <w:sz w:val="22"/>
          <w:szCs w:val="22"/>
        </w:rPr>
        <w:t>1</w:t>
      </w:r>
      <w:r>
        <w:rPr>
          <w:sz w:val="22"/>
          <w:szCs w:val="22"/>
        </w:rPr>
        <w:t xml:space="preserve"> «О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мероприятиями».</w:t>
      </w:r>
      <w:proofErr w:type="gramEnd"/>
    </w:p>
    <w:p w:rsidR="002F76F5" w:rsidRDefault="002F76F5" w:rsidP="002F76F5">
      <w:pPr>
        <w:pStyle w:val="3"/>
        <w:spacing w:after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 Комиссия в своей деятельности руководствуется </w:t>
      </w:r>
      <w:hyperlink r:id="rId6" w:history="1">
        <w:r>
          <w:rPr>
            <w:rStyle w:val="a7"/>
            <w:color w:val="auto"/>
            <w:sz w:val="22"/>
            <w:szCs w:val="22"/>
            <w:u w:val="none"/>
          </w:rPr>
          <w:t>Конституцией</w:t>
        </w:r>
      </w:hyperlink>
      <w:r>
        <w:rPr>
          <w:sz w:val="22"/>
          <w:szCs w:val="22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указами и распоряжениями Губернатора Ростовской области, постановлениями и распоряжениями Правительства Ростовской области, постановлениями и распоряжениями Администрации </w:t>
      </w:r>
      <w:r w:rsidR="00721E22">
        <w:rPr>
          <w:sz w:val="22"/>
          <w:szCs w:val="22"/>
        </w:rPr>
        <w:t>Калининского сельского поселения</w:t>
      </w:r>
      <w:r>
        <w:rPr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а также настоящим Положением.</w:t>
      </w:r>
    </w:p>
    <w:p w:rsidR="002F76F5" w:rsidRDefault="002F76F5" w:rsidP="002F76F5">
      <w:pPr>
        <w:pStyle w:val="1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Комиссия:</w:t>
      </w:r>
    </w:p>
    <w:p w:rsidR="002F76F5" w:rsidRDefault="002F76F5" w:rsidP="002F76F5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осуществляет учет поступления, выбытия подарков, полученных отдельными категориями лиц в связи с протокольными мероприятиями, служебными командировками и другими официальными мероприятиями, (далее – подарок);</w:t>
      </w:r>
    </w:p>
    <w:p w:rsidR="002F76F5" w:rsidRDefault="002F76F5" w:rsidP="002F76F5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определяет стоимость подарка;</w:t>
      </w:r>
    </w:p>
    <w:p w:rsidR="002F76F5" w:rsidRDefault="002F76F5" w:rsidP="002F76F5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в случае</w:t>
      </w:r>
      <w:proofErr w:type="gramStart"/>
      <w:r>
        <w:rPr>
          <w:rFonts w:ascii="Times New Roman" w:hAnsi="Times New Roman"/>
        </w:rPr>
        <w:t>,</w:t>
      </w:r>
      <w:proofErr w:type="gramEnd"/>
      <w:r>
        <w:rPr>
          <w:rFonts w:ascii="Times New Roman" w:hAnsi="Times New Roman"/>
        </w:rPr>
        <w:t xml:space="preserve"> если подарок не выкуплен или не реализован, принимает решение о повторной реализации подарка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2F76F5" w:rsidRDefault="002F76F5" w:rsidP="002F76F5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 В целях осуществления своей деятельности комиссия имеет право запрашивать в установленном порядке у органов местного самоуправления и организаций необходимую для деятельности комиссии информацию.</w:t>
      </w:r>
    </w:p>
    <w:p w:rsidR="002F76F5" w:rsidRDefault="002F76F5" w:rsidP="002F76F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 В состав комиссии входят председатель комиссии,</w:t>
      </w:r>
      <w:r w:rsidR="00721E22">
        <w:rPr>
          <w:sz w:val="22"/>
          <w:szCs w:val="22"/>
        </w:rPr>
        <w:t xml:space="preserve"> заместитель  председателя комиссии,</w:t>
      </w:r>
      <w:r>
        <w:rPr>
          <w:sz w:val="22"/>
          <w:szCs w:val="22"/>
        </w:rPr>
        <w:t xml:space="preserve">  секретарь комиссии и члены комиссии.</w:t>
      </w:r>
    </w:p>
    <w:p w:rsidR="002F76F5" w:rsidRDefault="002F76F5" w:rsidP="002F76F5">
      <w:pPr>
        <w:ind w:firstLine="708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6. Председателем комиссии является </w:t>
      </w:r>
      <w:r w:rsidR="00721E22">
        <w:rPr>
          <w:sz w:val="22"/>
          <w:szCs w:val="22"/>
        </w:rPr>
        <w:t xml:space="preserve"> специалист </w:t>
      </w:r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 xml:space="preserve">Администрации </w:t>
      </w:r>
      <w:r w:rsidR="00721E22">
        <w:rPr>
          <w:sz w:val="22"/>
          <w:szCs w:val="22"/>
        </w:rPr>
        <w:t>Калининского сельского поселения</w:t>
      </w:r>
      <w:proofErr w:type="gramStart"/>
      <w:r w:rsidR="00721E22">
        <w:rPr>
          <w:sz w:val="22"/>
          <w:szCs w:val="22"/>
        </w:rPr>
        <w:t xml:space="preserve"> </w:t>
      </w:r>
      <w:r w:rsidR="00721E22"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В случае отсутствия председателя комиссии или по его поручению его обязанности исполняет заместитель председателя комиссии – </w:t>
      </w:r>
      <w:bookmarkStart w:id="0" w:name="_GoBack"/>
      <w:r w:rsidR="00CD72F2">
        <w:rPr>
          <w:sz w:val="22"/>
          <w:szCs w:val="22"/>
        </w:rPr>
        <w:t xml:space="preserve"> начальник сектора экономики и финансов</w:t>
      </w:r>
      <w:r>
        <w:rPr>
          <w:sz w:val="22"/>
          <w:szCs w:val="22"/>
        </w:rPr>
        <w:t xml:space="preserve"> Администрации </w:t>
      </w:r>
      <w:r w:rsidR="00721E22">
        <w:rPr>
          <w:sz w:val="22"/>
          <w:szCs w:val="22"/>
        </w:rPr>
        <w:t xml:space="preserve">Калининского сельского поселения </w:t>
      </w:r>
      <w:r w:rsidR="00721E22">
        <w:rPr>
          <w:color w:val="000000"/>
          <w:sz w:val="22"/>
          <w:szCs w:val="22"/>
        </w:rPr>
        <w:t xml:space="preserve"> </w:t>
      </w:r>
      <w:r>
        <w:rPr>
          <w:color w:val="FF0000"/>
          <w:sz w:val="22"/>
          <w:szCs w:val="22"/>
        </w:rPr>
        <w:t>.</w:t>
      </w:r>
    </w:p>
    <w:bookmarkEnd w:id="0"/>
    <w:p w:rsidR="002F76F5" w:rsidRDefault="002F76F5" w:rsidP="002F76F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 Заседания комиссии проводятся по мере необходимости и считаются правомочными, если на них присутствуют не менее половины ее членов. </w:t>
      </w:r>
    </w:p>
    <w:p w:rsidR="002F76F5" w:rsidRDefault="002F76F5" w:rsidP="002F76F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 Секретарь комиссии формирует повестку дня заседания комиссии, осуществляет </w:t>
      </w:r>
      <w:proofErr w:type="gramStart"/>
      <w:r>
        <w:rPr>
          <w:sz w:val="22"/>
          <w:szCs w:val="22"/>
        </w:rPr>
        <w:t>контроль за</w:t>
      </w:r>
      <w:proofErr w:type="gramEnd"/>
      <w:r>
        <w:rPr>
          <w:sz w:val="22"/>
          <w:szCs w:val="22"/>
        </w:rPr>
        <w:t xml:space="preserve"> своевременной подготовкой материалов к заседанию, организует проведение заседаний и ведет протокол заседания комиссии.</w:t>
      </w:r>
    </w:p>
    <w:p w:rsidR="002F76F5" w:rsidRDefault="002F76F5" w:rsidP="002F76F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 Решение комиссии принимается простым большинством голосом и оформляется протоколом, который подписывают председатель комиссии, секретарь и члены комиссии, присутствующие на заседании. При равенстве голосов решающим является голос председательствующего на заседании комиссии. </w:t>
      </w:r>
    </w:p>
    <w:p w:rsidR="002F76F5" w:rsidRDefault="002F76F5" w:rsidP="002F76F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 Организационно-техническое обеспечение деятельности комиссии осуществляет  бухгалтерия Администрации </w:t>
      </w:r>
      <w:r w:rsidR="00721E22">
        <w:rPr>
          <w:sz w:val="22"/>
          <w:szCs w:val="22"/>
        </w:rPr>
        <w:t>Калининского сельского поселения.</w:t>
      </w:r>
    </w:p>
    <w:p w:rsidR="002F76F5" w:rsidRDefault="002F76F5" w:rsidP="002F76F5">
      <w:pPr>
        <w:rPr>
          <w:sz w:val="32"/>
          <w:szCs w:val="32"/>
        </w:rPr>
      </w:pPr>
      <w:r>
        <w:rPr>
          <w:sz w:val="32"/>
          <w:szCs w:val="32"/>
        </w:rPr>
        <w:t> </w:t>
      </w:r>
    </w:p>
    <w:p w:rsidR="002F76F5" w:rsidRDefault="002F76F5" w:rsidP="002F76F5">
      <w:pPr>
        <w:jc w:val="right"/>
        <w:rPr>
          <w:bCs/>
          <w:color w:val="202020"/>
          <w:sz w:val="22"/>
          <w:szCs w:val="22"/>
        </w:rPr>
      </w:pPr>
      <w:r>
        <w:rPr>
          <w:bCs/>
          <w:color w:val="202020"/>
          <w:sz w:val="22"/>
          <w:szCs w:val="22"/>
        </w:rPr>
        <w:lastRenderedPageBreak/>
        <w:t>Приложение № 2</w:t>
      </w:r>
    </w:p>
    <w:p w:rsidR="002F76F5" w:rsidRDefault="002F76F5" w:rsidP="002F76F5">
      <w:pPr>
        <w:ind w:firstLine="360"/>
        <w:jc w:val="right"/>
        <w:rPr>
          <w:color w:val="000000"/>
          <w:sz w:val="22"/>
          <w:szCs w:val="22"/>
        </w:rPr>
      </w:pPr>
      <w:r>
        <w:rPr>
          <w:bCs/>
          <w:color w:val="202020"/>
          <w:sz w:val="22"/>
          <w:szCs w:val="22"/>
        </w:rPr>
        <w:t xml:space="preserve">                                                                                                    к  </w:t>
      </w:r>
      <w:r>
        <w:rPr>
          <w:sz w:val="22"/>
          <w:szCs w:val="22"/>
        </w:rPr>
        <w:t>распоряжению</w:t>
      </w:r>
      <w:r>
        <w:rPr>
          <w:color w:val="000000"/>
          <w:sz w:val="22"/>
          <w:szCs w:val="22"/>
        </w:rPr>
        <w:t xml:space="preserve"> </w:t>
      </w:r>
    </w:p>
    <w:p w:rsidR="002F76F5" w:rsidRDefault="002F76F5" w:rsidP="002F76F5">
      <w:pPr>
        <w:ind w:firstLine="360"/>
        <w:jc w:val="right"/>
        <w:rPr>
          <w:bCs/>
          <w:color w:val="202020"/>
          <w:sz w:val="22"/>
          <w:szCs w:val="22"/>
        </w:rPr>
      </w:pPr>
      <w:r>
        <w:rPr>
          <w:color w:val="000000"/>
          <w:sz w:val="22"/>
          <w:szCs w:val="22"/>
        </w:rPr>
        <w:t>Администрации</w:t>
      </w:r>
    </w:p>
    <w:p w:rsidR="002F76F5" w:rsidRDefault="002F76F5" w:rsidP="002F76F5">
      <w:pPr>
        <w:ind w:firstLine="360"/>
        <w:jc w:val="right"/>
        <w:rPr>
          <w:bCs/>
          <w:color w:val="202020"/>
          <w:sz w:val="22"/>
          <w:szCs w:val="22"/>
        </w:rPr>
      </w:pPr>
      <w:r>
        <w:rPr>
          <w:bCs/>
          <w:color w:val="202020"/>
          <w:sz w:val="22"/>
          <w:szCs w:val="22"/>
        </w:rPr>
        <w:t xml:space="preserve">                                                                                           </w:t>
      </w:r>
      <w:r w:rsidR="00721E22">
        <w:rPr>
          <w:bCs/>
          <w:color w:val="202020"/>
          <w:sz w:val="22"/>
          <w:szCs w:val="22"/>
        </w:rPr>
        <w:t>Калининского сельского поселения</w:t>
      </w:r>
    </w:p>
    <w:p w:rsidR="002F76F5" w:rsidRDefault="00721E22" w:rsidP="002F76F5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от 23.04.2014 № 23</w:t>
      </w:r>
    </w:p>
    <w:p w:rsidR="002F76F5" w:rsidRDefault="002F76F5" w:rsidP="002F76F5">
      <w:pPr>
        <w:pStyle w:val="a3"/>
        <w:spacing w:before="0" w:beforeAutospacing="0" w:after="0" w:afterAutospacing="0"/>
        <w:jc w:val="both"/>
        <w:rPr>
          <w:rStyle w:val="a6"/>
        </w:rPr>
      </w:pPr>
    </w:p>
    <w:p w:rsidR="002F76F5" w:rsidRDefault="002F76F5" w:rsidP="002F76F5">
      <w:pPr>
        <w:pStyle w:val="a3"/>
        <w:spacing w:before="0" w:beforeAutospacing="0" w:after="0" w:afterAutospacing="0"/>
        <w:jc w:val="center"/>
        <w:rPr>
          <w:rStyle w:val="a6"/>
        </w:rPr>
      </w:pPr>
      <w:r>
        <w:rPr>
          <w:rStyle w:val="a6"/>
        </w:rPr>
        <w:t>Состав</w:t>
      </w:r>
    </w:p>
    <w:p w:rsidR="002F76F5" w:rsidRDefault="002F76F5" w:rsidP="002F76F5">
      <w:pPr>
        <w:pStyle w:val="a3"/>
        <w:spacing w:before="0" w:beforeAutospacing="0" w:after="0" w:afterAutospacing="0"/>
        <w:jc w:val="center"/>
      </w:pPr>
      <w:r>
        <w:rPr>
          <w:rStyle w:val="a6"/>
        </w:rPr>
        <w:t xml:space="preserve">комиссии </w:t>
      </w:r>
      <w:r>
        <w:rPr>
          <w:b/>
        </w:rPr>
        <w:t>по учету поступления</w:t>
      </w:r>
      <w:r>
        <w:rPr>
          <w:b/>
          <w:bCs/>
        </w:rPr>
        <w:t xml:space="preserve"> </w:t>
      </w:r>
      <w:r>
        <w:rPr>
          <w:b/>
        </w:rPr>
        <w:t xml:space="preserve">и выбытия подарков, полученных муниципальными служащими Администрации </w:t>
      </w:r>
      <w:r w:rsidR="00635111">
        <w:rPr>
          <w:b/>
        </w:rPr>
        <w:t>Калининского сельского поселения в свя</w:t>
      </w:r>
      <w:r>
        <w:rPr>
          <w:b/>
        </w:rPr>
        <w:t>зи с протокольными мероприятиями, служебными командировками и другими официальными мероприятиями</w:t>
      </w:r>
    </w:p>
    <w:p w:rsidR="002F76F5" w:rsidRDefault="002F76F5" w:rsidP="002F76F5">
      <w:pPr>
        <w:widowControl w:val="0"/>
        <w:jc w:val="center"/>
      </w:pPr>
    </w:p>
    <w:p w:rsidR="002F76F5" w:rsidRDefault="002F76F5" w:rsidP="002F76F5">
      <w:pPr>
        <w:widowControl w:val="0"/>
        <w:jc w:val="center"/>
      </w:pPr>
    </w:p>
    <w:tbl>
      <w:tblPr>
        <w:tblW w:w="94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90"/>
        <w:gridCol w:w="720"/>
        <w:gridCol w:w="5940"/>
      </w:tblGrid>
      <w:tr w:rsidR="002F76F5" w:rsidTr="002F76F5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11" w:rsidRDefault="00635111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Натхина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2F76F5" w:rsidRDefault="0063511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Наталья Алексеевна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F5" w:rsidRDefault="002F76F5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11" w:rsidRDefault="00635111" w:rsidP="00635111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Специалист 1 категории </w:t>
            </w:r>
            <w:r w:rsidR="002F76F5">
              <w:rPr>
                <w:color w:val="000000"/>
              </w:rPr>
              <w:t xml:space="preserve"> </w:t>
            </w:r>
            <w:r w:rsidR="002F76F5">
              <w:t xml:space="preserve">Администрации </w:t>
            </w:r>
            <w:r>
              <w:t>Калининского сельского поселения</w:t>
            </w:r>
          </w:p>
          <w:p w:rsidR="002F76F5" w:rsidRDefault="002F76F5" w:rsidP="0063511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 xml:space="preserve"> - председатель комиссии</w:t>
            </w:r>
          </w:p>
        </w:tc>
      </w:tr>
      <w:tr w:rsidR="002F76F5" w:rsidTr="002F76F5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F5" w:rsidRPr="00635111" w:rsidRDefault="00635111" w:rsidP="00635111">
            <w:pPr>
              <w:pStyle w:val="a4"/>
              <w:rPr>
                <w:rFonts w:ascii="Times New Roman" w:hAnsi="Times New Roman"/>
              </w:rPr>
            </w:pPr>
            <w:r w:rsidRPr="00635111">
              <w:rPr>
                <w:rFonts w:ascii="Times New Roman" w:hAnsi="Times New Roman"/>
              </w:rPr>
              <w:t xml:space="preserve">Мирная </w:t>
            </w:r>
          </w:p>
          <w:p w:rsidR="00635111" w:rsidRPr="00635111" w:rsidRDefault="00635111" w:rsidP="00635111">
            <w:r>
              <w:t xml:space="preserve">Татьяна Ивановна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F5" w:rsidRDefault="002F76F5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F5" w:rsidRDefault="00635111" w:rsidP="00635111">
            <w:pPr>
              <w:jc w:val="both"/>
            </w:pPr>
            <w:r>
              <w:t xml:space="preserve">Начальник сектора  экономики и финансов </w:t>
            </w:r>
            <w:r w:rsidR="002F76F5">
              <w:t xml:space="preserve"> Администрации </w:t>
            </w:r>
            <w:r>
              <w:t>Калининского сельского  поселения</w:t>
            </w:r>
            <w:proofErr w:type="gramStart"/>
            <w:r>
              <w:t xml:space="preserve"> </w:t>
            </w:r>
            <w:r w:rsidR="002F76F5">
              <w:t>,</w:t>
            </w:r>
            <w:proofErr w:type="gramEnd"/>
            <w:r w:rsidR="002F76F5">
              <w:t xml:space="preserve"> </w:t>
            </w:r>
            <w:r>
              <w:t xml:space="preserve"> - </w:t>
            </w:r>
            <w:r w:rsidR="002F76F5">
              <w:t>заместитель председателя комиссии</w:t>
            </w:r>
          </w:p>
        </w:tc>
      </w:tr>
      <w:tr w:rsidR="002F76F5" w:rsidTr="002F76F5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F5" w:rsidRDefault="002D4E05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Варавкина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2D4E05" w:rsidRPr="002D4E05" w:rsidRDefault="002D4E05" w:rsidP="002D4E05">
            <w:r>
              <w:t>Валентина Николаевна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F5" w:rsidRDefault="002F76F5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F5" w:rsidRDefault="002D4E05" w:rsidP="002D4E0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Инспектор  по вопросам  муниципального земельного контроля, - секретарь комиссии</w:t>
            </w:r>
          </w:p>
        </w:tc>
      </w:tr>
    </w:tbl>
    <w:p w:rsidR="002F76F5" w:rsidRDefault="002F76F5" w:rsidP="002F76F5">
      <w:pPr>
        <w:pStyle w:val="a5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Члены комиссии:</w:t>
      </w:r>
    </w:p>
    <w:p w:rsidR="002F76F5" w:rsidRDefault="002F76F5" w:rsidP="002F76F5"/>
    <w:tbl>
      <w:tblPr>
        <w:tblW w:w="94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6"/>
        <w:gridCol w:w="844"/>
        <w:gridCol w:w="5940"/>
      </w:tblGrid>
      <w:tr w:rsidR="002F76F5" w:rsidTr="002F76F5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F5" w:rsidRDefault="0063511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Мирная  </w:t>
            </w:r>
          </w:p>
          <w:p w:rsidR="00635111" w:rsidRPr="00635111" w:rsidRDefault="00635111" w:rsidP="00635111">
            <w:r>
              <w:t xml:space="preserve">Евгения Валериевна </w:t>
            </w:r>
          </w:p>
          <w:p w:rsidR="002F76F5" w:rsidRDefault="002F76F5"/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F5" w:rsidRDefault="002F76F5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F5" w:rsidRDefault="002F76F5" w:rsidP="00635111">
            <w:pPr>
              <w:jc w:val="both"/>
            </w:pPr>
            <w:r>
              <w:t>ведущий специалис</w:t>
            </w:r>
            <w:proofErr w:type="gramStart"/>
            <w:r>
              <w:t>т</w:t>
            </w:r>
            <w:r w:rsidR="00635111">
              <w:t>-</w:t>
            </w:r>
            <w:proofErr w:type="gramEnd"/>
            <w:r w:rsidR="00635111">
              <w:t xml:space="preserve"> главный </w:t>
            </w:r>
            <w:r>
              <w:t xml:space="preserve"> бухгалтер Администрации </w:t>
            </w:r>
            <w:r w:rsidR="00635111">
              <w:t xml:space="preserve">Калининского сельского поселения </w:t>
            </w:r>
          </w:p>
        </w:tc>
      </w:tr>
      <w:tr w:rsidR="002F76F5" w:rsidTr="002F76F5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F5" w:rsidRDefault="0063511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Моргунова </w:t>
            </w:r>
          </w:p>
          <w:p w:rsidR="00635111" w:rsidRPr="00635111" w:rsidRDefault="00635111" w:rsidP="00635111">
            <w:r>
              <w:t xml:space="preserve">Вера Викторовна </w:t>
            </w:r>
          </w:p>
          <w:p w:rsidR="002F76F5" w:rsidRDefault="002F76F5"/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F5" w:rsidRDefault="002F76F5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F5" w:rsidRDefault="00635111" w:rsidP="0063511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</w:t>
            </w:r>
            <w:r w:rsidR="002F76F5">
              <w:rPr>
                <w:rFonts w:ascii="Times New Roman" w:hAnsi="Times New Roman"/>
              </w:rPr>
              <w:t>иалист</w:t>
            </w:r>
            <w:r>
              <w:rPr>
                <w:rFonts w:ascii="Times New Roman" w:hAnsi="Times New Roman"/>
              </w:rPr>
              <w:t xml:space="preserve"> 1 категории  по вопросам ЖКХ</w:t>
            </w:r>
            <w:proofErr w:type="gramStart"/>
            <w:r>
              <w:rPr>
                <w:rFonts w:ascii="Times New Roman" w:hAnsi="Times New Roman"/>
              </w:rPr>
              <w:t>,Г</w:t>
            </w:r>
            <w:proofErr w:type="gramEnd"/>
            <w:r>
              <w:rPr>
                <w:rFonts w:ascii="Times New Roman" w:hAnsi="Times New Roman"/>
              </w:rPr>
              <w:t xml:space="preserve">О,ЧС и ПБ </w:t>
            </w:r>
            <w:r w:rsidR="002F76F5">
              <w:rPr>
                <w:rFonts w:ascii="Times New Roman" w:hAnsi="Times New Roman"/>
              </w:rPr>
              <w:t xml:space="preserve"> Администрации </w:t>
            </w:r>
            <w:r>
              <w:rPr>
                <w:rFonts w:ascii="Times New Roman" w:hAnsi="Times New Roman"/>
              </w:rPr>
              <w:t>Калининского сельского поселения</w:t>
            </w:r>
          </w:p>
        </w:tc>
      </w:tr>
      <w:tr w:rsidR="002F76F5" w:rsidTr="002F76F5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11" w:rsidRDefault="0063511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Анищенко </w:t>
            </w:r>
          </w:p>
          <w:p w:rsidR="002F76F5" w:rsidRDefault="00635111" w:rsidP="0063511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Инна Васильевна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F5" w:rsidRDefault="002F76F5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F5" w:rsidRDefault="00635111">
            <w:pPr>
              <w:jc w:val="both"/>
            </w:pPr>
            <w:r>
              <w:t xml:space="preserve"> Специалист 1 категории </w:t>
            </w:r>
            <w:r w:rsidR="002D4E05">
              <w:t>по имущественным  и земельным отношениям Администрации Калининского сельского поселения</w:t>
            </w:r>
            <w:r w:rsidR="002F76F5">
              <w:t xml:space="preserve"> </w:t>
            </w:r>
          </w:p>
          <w:p w:rsidR="002F76F5" w:rsidRDefault="002F76F5">
            <w:pPr>
              <w:jc w:val="both"/>
            </w:pPr>
          </w:p>
        </w:tc>
      </w:tr>
      <w:tr w:rsidR="002F76F5" w:rsidTr="002F76F5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F5" w:rsidRDefault="002D4E0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Божко </w:t>
            </w:r>
          </w:p>
          <w:p w:rsidR="002D4E05" w:rsidRPr="002D4E05" w:rsidRDefault="002D4E05" w:rsidP="002D4E05">
            <w:r>
              <w:t>Мария  Сергеевна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F5" w:rsidRDefault="002F76F5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F5" w:rsidRDefault="002D4E0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экономист  администрации Калининского сельского поселения</w:t>
            </w:r>
          </w:p>
        </w:tc>
      </w:tr>
    </w:tbl>
    <w:p w:rsidR="002F76F5" w:rsidRDefault="002F76F5" w:rsidP="002F76F5">
      <w:pPr>
        <w:pStyle w:val="a3"/>
        <w:spacing w:before="0" w:beforeAutospacing="0" w:after="0" w:afterAutospacing="0"/>
        <w:jc w:val="both"/>
        <w:rPr>
          <w:sz w:val="40"/>
          <w:szCs w:val="40"/>
        </w:rPr>
      </w:pPr>
    </w:p>
    <w:p w:rsidR="002F76F5" w:rsidRDefault="002F76F5" w:rsidP="002F76F5">
      <w:pPr>
        <w:pStyle w:val="a3"/>
        <w:spacing w:before="0" w:beforeAutospacing="0" w:after="0" w:afterAutospacing="0"/>
        <w:jc w:val="both"/>
        <w:rPr>
          <w:sz w:val="40"/>
          <w:szCs w:val="40"/>
        </w:rPr>
      </w:pPr>
    </w:p>
    <w:p w:rsidR="002F76F5" w:rsidRDefault="002F76F5" w:rsidP="002F76F5">
      <w:pPr>
        <w:pStyle w:val="a3"/>
        <w:spacing w:before="0" w:beforeAutospacing="0" w:after="0" w:afterAutospacing="0"/>
        <w:jc w:val="both"/>
        <w:rPr>
          <w:sz w:val="40"/>
          <w:szCs w:val="40"/>
        </w:rPr>
      </w:pPr>
    </w:p>
    <w:sectPr w:rsidR="002F76F5" w:rsidSect="004F5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133AC"/>
    <w:multiLevelType w:val="hybridMultilevel"/>
    <w:tmpl w:val="5086878A"/>
    <w:lvl w:ilvl="0" w:tplc="1E7619DC">
      <w:start w:val="3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6F5"/>
    <w:rsid w:val="002223E1"/>
    <w:rsid w:val="002D4E05"/>
    <w:rsid w:val="002F76F5"/>
    <w:rsid w:val="00332656"/>
    <w:rsid w:val="004F2E9E"/>
    <w:rsid w:val="004F5EBA"/>
    <w:rsid w:val="005124EB"/>
    <w:rsid w:val="00635111"/>
    <w:rsid w:val="006D2DD6"/>
    <w:rsid w:val="00721E22"/>
    <w:rsid w:val="00CD3E6E"/>
    <w:rsid w:val="00CD72F2"/>
    <w:rsid w:val="00E85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F76F5"/>
    <w:pPr>
      <w:spacing w:before="100" w:beforeAutospacing="1" w:after="100" w:afterAutospacing="1"/>
    </w:pPr>
  </w:style>
  <w:style w:type="paragraph" w:styleId="3">
    <w:name w:val="Body Text 3"/>
    <w:basedOn w:val="a"/>
    <w:link w:val="30"/>
    <w:semiHidden/>
    <w:unhideWhenUsed/>
    <w:rsid w:val="002F76F5"/>
    <w:pPr>
      <w:spacing w:after="120"/>
    </w:pPr>
    <w:rPr>
      <w:rFonts w:eastAsia="Calibri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2F76F5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Postan">
    <w:name w:val="Postan"/>
    <w:basedOn w:val="a"/>
    <w:rsid w:val="002F76F5"/>
    <w:pPr>
      <w:overflowPunct w:val="0"/>
      <w:autoSpaceDE w:val="0"/>
      <w:autoSpaceDN w:val="0"/>
      <w:adjustRightInd w:val="0"/>
      <w:jc w:val="center"/>
    </w:pPr>
    <w:rPr>
      <w:b/>
      <w:smallCaps/>
      <w:sz w:val="28"/>
      <w:szCs w:val="20"/>
    </w:rPr>
  </w:style>
  <w:style w:type="paragraph" w:customStyle="1" w:styleId="a4">
    <w:name w:val="Прижатый влево"/>
    <w:basedOn w:val="a"/>
    <w:next w:val="a"/>
    <w:rsid w:val="002F76F5"/>
    <w:pPr>
      <w:autoSpaceDE w:val="0"/>
      <w:autoSpaceDN w:val="0"/>
      <w:adjustRightInd w:val="0"/>
    </w:pPr>
    <w:rPr>
      <w:rFonts w:ascii="Arial" w:hAnsi="Arial"/>
    </w:rPr>
  </w:style>
  <w:style w:type="paragraph" w:customStyle="1" w:styleId="a5">
    <w:name w:val="Нормальный (таблица)"/>
    <w:basedOn w:val="a"/>
    <w:next w:val="a"/>
    <w:rsid w:val="002F76F5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1">
    <w:name w:val="Абзац списка1"/>
    <w:basedOn w:val="a"/>
    <w:rsid w:val="002F76F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6">
    <w:name w:val="Strong"/>
    <w:basedOn w:val="a0"/>
    <w:qFormat/>
    <w:rsid w:val="002F76F5"/>
    <w:rPr>
      <w:b/>
      <w:bCs/>
    </w:rPr>
  </w:style>
  <w:style w:type="character" w:styleId="a7">
    <w:name w:val="Hyperlink"/>
    <w:basedOn w:val="a0"/>
    <w:uiPriority w:val="99"/>
    <w:semiHidden/>
    <w:unhideWhenUsed/>
    <w:rsid w:val="002F76F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F76F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D5A4E59E9E6DB14E24CB1CE546BD21660BE9B0D661642433B96010Bc9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2014-05-14T05:50:00Z</cp:lastPrinted>
  <dcterms:created xsi:type="dcterms:W3CDTF">2014-05-13T06:56:00Z</dcterms:created>
  <dcterms:modified xsi:type="dcterms:W3CDTF">2014-05-14T05:51:00Z</dcterms:modified>
</cp:coreProperties>
</file>